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0DC" w:rsidRPr="00CD468A" w:rsidRDefault="000E70DC" w:rsidP="0066443E">
      <w:pPr>
        <w:jc w:val="center"/>
        <w:rPr>
          <w:rFonts w:ascii="Arial" w:hAnsi="Arial" w:cs="Arial"/>
          <w:sz w:val="24"/>
        </w:rPr>
      </w:pPr>
      <w:bookmarkStart w:id="0" w:name="_GoBack"/>
      <w:bookmarkEnd w:id="0"/>
    </w:p>
    <w:p w:rsidR="002417ED" w:rsidRPr="00CD468A" w:rsidRDefault="001C2426" w:rsidP="000E70DC">
      <w:pPr>
        <w:pBdr>
          <w:top w:val="single" w:sz="4" w:space="1" w:color="auto"/>
          <w:left w:val="single" w:sz="4" w:space="4" w:color="auto"/>
          <w:bottom w:val="single" w:sz="4" w:space="1" w:color="auto"/>
          <w:right w:val="single" w:sz="4" w:space="4" w:color="auto"/>
        </w:pBdr>
        <w:jc w:val="center"/>
        <w:rPr>
          <w:rFonts w:ascii="Calibri" w:hAnsi="Calibri" w:cs="Calibri"/>
          <w:b/>
          <w:sz w:val="24"/>
          <w:szCs w:val="22"/>
          <w:lang w:val="es-ES_tradnl"/>
        </w:rPr>
      </w:pPr>
      <w:r w:rsidRPr="00CD468A">
        <w:rPr>
          <w:rFonts w:ascii="Calibri" w:hAnsi="Calibri" w:cs="Calibri"/>
          <w:b/>
          <w:sz w:val="24"/>
          <w:szCs w:val="22"/>
          <w:lang w:val="es-ES_tradnl"/>
        </w:rPr>
        <w:t xml:space="preserve">NORMATIVA </w:t>
      </w:r>
      <w:r w:rsidR="002B2ED0" w:rsidRPr="00CD468A">
        <w:rPr>
          <w:rFonts w:ascii="Calibri" w:hAnsi="Calibri" w:cs="Calibri"/>
          <w:b/>
          <w:sz w:val="24"/>
          <w:szCs w:val="22"/>
          <w:lang w:val="es-ES_tradnl"/>
        </w:rPr>
        <w:t>DE</w:t>
      </w:r>
      <w:r w:rsidR="0093586D" w:rsidRPr="00CD468A">
        <w:rPr>
          <w:rFonts w:ascii="Calibri" w:hAnsi="Calibri" w:cs="Calibri"/>
          <w:b/>
          <w:sz w:val="24"/>
          <w:szCs w:val="22"/>
          <w:lang w:val="es-ES_tradnl"/>
        </w:rPr>
        <w:t>L</w:t>
      </w:r>
      <w:r w:rsidRPr="00CD468A">
        <w:rPr>
          <w:rFonts w:ascii="Calibri" w:hAnsi="Calibri" w:cs="Calibri"/>
          <w:b/>
          <w:sz w:val="24"/>
          <w:szCs w:val="22"/>
          <w:lang w:val="es-ES_tradnl"/>
        </w:rPr>
        <w:t xml:space="preserve"> T</w:t>
      </w:r>
      <w:r w:rsidR="0093586D" w:rsidRPr="00CD468A">
        <w:rPr>
          <w:rFonts w:ascii="Calibri" w:hAnsi="Calibri" w:cs="Calibri"/>
          <w:b/>
          <w:sz w:val="24"/>
          <w:szCs w:val="22"/>
          <w:lang w:val="es-ES_tradnl"/>
        </w:rPr>
        <w:t>RABAJO</w:t>
      </w:r>
      <w:r w:rsidR="0066443E" w:rsidRPr="00CD468A">
        <w:rPr>
          <w:rFonts w:ascii="Calibri" w:hAnsi="Calibri" w:cs="Calibri"/>
          <w:b/>
          <w:sz w:val="24"/>
          <w:szCs w:val="22"/>
          <w:lang w:val="es-ES_tradnl"/>
        </w:rPr>
        <w:t xml:space="preserve"> FIN DE </w:t>
      </w:r>
      <w:r w:rsidR="00B25E11" w:rsidRPr="00CD468A">
        <w:rPr>
          <w:rFonts w:ascii="Calibri" w:hAnsi="Calibri" w:cs="Calibri"/>
          <w:b/>
          <w:sz w:val="24"/>
          <w:szCs w:val="22"/>
          <w:lang w:val="es-ES_tradnl"/>
        </w:rPr>
        <w:t>MASTER</w:t>
      </w:r>
      <w:r w:rsidR="0093586D" w:rsidRPr="00CD468A">
        <w:rPr>
          <w:rFonts w:ascii="Calibri" w:hAnsi="Calibri" w:cs="Calibri"/>
          <w:b/>
          <w:sz w:val="24"/>
          <w:szCs w:val="22"/>
          <w:lang w:val="es-ES_tradnl"/>
        </w:rPr>
        <w:t xml:space="preserve"> DEL</w:t>
      </w:r>
    </w:p>
    <w:p w:rsidR="002417ED" w:rsidRPr="00CD468A" w:rsidRDefault="0093586D" w:rsidP="000E70DC">
      <w:pPr>
        <w:pBdr>
          <w:top w:val="single" w:sz="4" w:space="1" w:color="auto"/>
          <w:left w:val="single" w:sz="4" w:space="4" w:color="auto"/>
          <w:bottom w:val="single" w:sz="4" w:space="1" w:color="auto"/>
          <w:right w:val="single" w:sz="4" w:space="4" w:color="auto"/>
        </w:pBdr>
        <w:jc w:val="center"/>
        <w:rPr>
          <w:rFonts w:ascii="Calibri" w:hAnsi="Calibri" w:cs="Calibri"/>
          <w:b/>
          <w:sz w:val="24"/>
          <w:szCs w:val="22"/>
          <w:lang w:val="es-ES_tradnl"/>
        </w:rPr>
      </w:pPr>
      <w:r w:rsidRPr="00CD468A">
        <w:rPr>
          <w:rFonts w:ascii="Calibri" w:hAnsi="Calibri" w:cs="Calibri"/>
          <w:b/>
          <w:sz w:val="24"/>
          <w:szCs w:val="22"/>
          <w:lang w:val="es-ES_tradnl"/>
        </w:rPr>
        <w:t xml:space="preserve">MÁSTER DE AGROECOLOGÍA, DESARROLLO RURAL Y AGROTURISMO </w:t>
      </w:r>
    </w:p>
    <w:p w:rsidR="0066443E" w:rsidRPr="00CD468A" w:rsidRDefault="0093586D" w:rsidP="000E70DC">
      <w:pPr>
        <w:pBdr>
          <w:top w:val="single" w:sz="4" w:space="1" w:color="auto"/>
          <w:left w:val="single" w:sz="4" w:space="4" w:color="auto"/>
          <w:bottom w:val="single" w:sz="4" w:space="1" w:color="auto"/>
          <w:right w:val="single" w:sz="4" w:space="4" w:color="auto"/>
        </w:pBdr>
        <w:jc w:val="center"/>
        <w:rPr>
          <w:rFonts w:ascii="Calibri" w:hAnsi="Calibri" w:cs="Calibri"/>
          <w:b/>
          <w:sz w:val="24"/>
          <w:szCs w:val="22"/>
          <w:lang w:val="es-ES_tradnl"/>
        </w:rPr>
      </w:pPr>
      <w:r w:rsidRPr="00CD468A">
        <w:rPr>
          <w:rFonts w:ascii="Calibri" w:hAnsi="Calibri" w:cs="Calibri"/>
          <w:b/>
          <w:sz w:val="24"/>
          <w:szCs w:val="22"/>
          <w:lang w:val="es-ES_tradnl"/>
        </w:rPr>
        <w:t>DE LA</w:t>
      </w:r>
      <w:r w:rsidR="0066443E" w:rsidRPr="00CD468A">
        <w:rPr>
          <w:rFonts w:ascii="Calibri" w:hAnsi="Calibri" w:cs="Calibri"/>
          <w:b/>
          <w:sz w:val="24"/>
          <w:szCs w:val="22"/>
          <w:lang w:val="es-ES_tradnl"/>
        </w:rPr>
        <w:t xml:space="preserve"> UNIVERSIDAD MIGUEL HERNÁNDEZ</w:t>
      </w:r>
      <w:r w:rsidR="000E70DC" w:rsidRPr="00CD468A">
        <w:rPr>
          <w:rFonts w:ascii="Calibri" w:hAnsi="Calibri" w:cs="Calibri"/>
          <w:b/>
          <w:sz w:val="24"/>
          <w:szCs w:val="22"/>
          <w:lang w:val="es-ES_tradnl"/>
        </w:rPr>
        <w:t xml:space="preserve"> DE ELCHE</w:t>
      </w:r>
    </w:p>
    <w:p w:rsidR="0093586D" w:rsidRPr="00CD468A" w:rsidRDefault="0093586D" w:rsidP="000E70DC">
      <w:pPr>
        <w:pBdr>
          <w:top w:val="single" w:sz="4" w:space="1" w:color="auto"/>
          <w:left w:val="single" w:sz="4" w:space="4" w:color="auto"/>
          <w:bottom w:val="single" w:sz="4" w:space="1" w:color="auto"/>
          <w:right w:val="single" w:sz="4" w:space="4" w:color="auto"/>
        </w:pBdr>
        <w:jc w:val="center"/>
        <w:rPr>
          <w:rFonts w:ascii="Calibri" w:hAnsi="Calibri" w:cs="Calibri"/>
          <w:b/>
          <w:sz w:val="24"/>
          <w:szCs w:val="22"/>
          <w:lang w:val="es-ES_tradnl"/>
        </w:rPr>
      </w:pPr>
      <w:r w:rsidRPr="00CD468A">
        <w:rPr>
          <w:rFonts w:ascii="Calibri" w:hAnsi="Calibri" w:cs="Calibri"/>
          <w:b/>
          <w:sz w:val="24"/>
          <w:szCs w:val="22"/>
          <w:lang w:val="es-ES_tradnl"/>
        </w:rPr>
        <w:t>plan de estudios 2013</w:t>
      </w:r>
    </w:p>
    <w:p w:rsidR="0066443E" w:rsidRPr="00CD468A" w:rsidRDefault="0066443E" w:rsidP="0066443E">
      <w:pPr>
        <w:jc w:val="center"/>
        <w:rPr>
          <w:rFonts w:ascii="Calibri" w:hAnsi="Calibri" w:cs="Calibri"/>
          <w:b/>
          <w:sz w:val="22"/>
          <w:szCs w:val="22"/>
          <w:lang w:val="es-ES_tradnl"/>
        </w:rPr>
      </w:pPr>
    </w:p>
    <w:p w:rsidR="0070420A" w:rsidRPr="00CD468A" w:rsidRDefault="0070420A" w:rsidP="0070420A">
      <w:pPr>
        <w:autoSpaceDE w:val="0"/>
        <w:autoSpaceDN w:val="0"/>
        <w:adjustRightInd w:val="0"/>
        <w:spacing w:line="360" w:lineRule="auto"/>
        <w:jc w:val="both"/>
        <w:rPr>
          <w:rFonts w:ascii="Calibri" w:hAnsi="Calibri" w:cs="Calibri"/>
          <w:sz w:val="24"/>
          <w:szCs w:val="24"/>
        </w:rPr>
      </w:pPr>
    </w:p>
    <w:p w:rsidR="0070420A" w:rsidRPr="00CD468A" w:rsidRDefault="0070420A" w:rsidP="0070420A">
      <w:pPr>
        <w:autoSpaceDE w:val="0"/>
        <w:autoSpaceDN w:val="0"/>
        <w:adjustRightInd w:val="0"/>
        <w:spacing w:line="360" w:lineRule="auto"/>
        <w:jc w:val="both"/>
        <w:rPr>
          <w:rFonts w:ascii="Calibri" w:hAnsi="Calibri" w:cs="Calibri"/>
          <w:sz w:val="22"/>
          <w:szCs w:val="22"/>
        </w:rPr>
      </w:pPr>
      <w:r w:rsidRPr="00CD468A">
        <w:rPr>
          <w:rFonts w:ascii="Calibri" w:hAnsi="Calibri" w:cs="Calibri"/>
          <w:sz w:val="22"/>
          <w:szCs w:val="22"/>
        </w:rPr>
        <w:t>El Real Decreto 1393/2007, de 29 de octubre, establece en el Capítulo IV (Art. 15.3), dedicado a las enseñanzas oficiales de Máster, que "estas enseñanzas concluirán con la elaboración y defensa de un trabajo de fin de Máster", sin recoger ninguna otra disposición sobre el proceso de elaboración y evaluación que, en consecuencia y en el ejercicio de su autonomía, deberá ser regulado por cada Universidad.</w:t>
      </w:r>
    </w:p>
    <w:p w:rsidR="0070420A" w:rsidRPr="00CD468A" w:rsidRDefault="0070420A" w:rsidP="0070420A">
      <w:pPr>
        <w:autoSpaceDE w:val="0"/>
        <w:autoSpaceDN w:val="0"/>
        <w:adjustRightInd w:val="0"/>
        <w:spacing w:line="360" w:lineRule="auto"/>
        <w:jc w:val="both"/>
        <w:rPr>
          <w:rFonts w:ascii="Calibri" w:hAnsi="Calibri" w:cs="Calibri"/>
          <w:sz w:val="22"/>
          <w:szCs w:val="22"/>
        </w:rPr>
      </w:pPr>
    </w:p>
    <w:p w:rsidR="0070420A" w:rsidRPr="00CD468A" w:rsidRDefault="0070420A" w:rsidP="0070420A">
      <w:pPr>
        <w:autoSpaceDE w:val="0"/>
        <w:autoSpaceDN w:val="0"/>
        <w:adjustRightInd w:val="0"/>
        <w:spacing w:line="360" w:lineRule="auto"/>
        <w:jc w:val="both"/>
        <w:rPr>
          <w:rFonts w:ascii="Calibri" w:hAnsi="Calibri" w:cs="Calibri"/>
          <w:sz w:val="22"/>
          <w:szCs w:val="22"/>
        </w:rPr>
      </w:pPr>
      <w:r w:rsidRPr="00CD468A">
        <w:rPr>
          <w:rFonts w:ascii="Calibri" w:hAnsi="Calibri" w:cs="Calibri"/>
          <w:sz w:val="22"/>
          <w:szCs w:val="22"/>
        </w:rPr>
        <w:t xml:space="preserve">Con la finalidad de unificar criterios y procedimientos en torno a la elaboración y defensa de los Trabajos Fin de Máster y establecer una homogeneidad básica en su organización y evaluación que garantice la igualdad de derechos y deberes para el conjunto de estudiantes de la Universidad "Miguel Hernández de Elche", se establece por Acuerdo del Consejo de Gobierno de 28 de marzo de 2013 la normativa de carácter general sobre Trabajos Fin de Máster de la Universidad Miguel Hernández, regulados por el Real Decreto 1393/2007. </w:t>
      </w:r>
    </w:p>
    <w:p w:rsidR="0070420A" w:rsidRPr="00CD468A" w:rsidRDefault="0070420A" w:rsidP="0070420A">
      <w:pPr>
        <w:autoSpaceDE w:val="0"/>
        <w:autoSpaceDN w:val="0"/>
        <w:adjustRightInd w:val="0"/>
        <w:spacing w:line="360" w:lineRule="auto"/>
        <w:jc w:val="both"/>
        <w:rPr>
          <w:rFonts w:ascii="Calibri" w:hAnsi="Calibri" w:cs="Calibri"/>
          <w:sz w:val="22"/>
          <w:szCs w:val="22"/>
        </w:rPr>
      </w:pPr>
    </w:p>
    <w:p w:rsidR="0070420A" w:rsidRPr="00CD468A" w:rsidRDefault="0070420A" w:rsidP="0070420A">
      <w:pPr>
        <w:autoSpaceDE w:val="0"/>
        <w:autoSpaceDN w:val="0"/>
        <w:adjustRightInd w:val="0"/>
        <w:spacing w:line="360" w:lineRule="auto"/>
        <w:jc w:val="both"/>
        <w:rPr>
          <w:rFonts w:ascii="Calibri" w:hAnsi="Calibri" w:cs="Calibri-Bold"/>
          <w:b/>
          <w:bCs/>
          <w:sz w:val="22"/>
          <w:szCs w:val="22"/>
        </w:rPr>
      </w:pPr>
      <w:r w:rsidRPr="00CD468A">
        <w:rPr>
          <w:rFonts w:ascii="Calibri" w:hAnsi="Calibri" w:cs="Calibri"/>
          <w:sz w:val="22"/>
          <w:szCs w:val="22"/>
        </w:rPr>
        <w:t xml:space="preserve">A partir de esta normativa de carácter general, y teniendo en cuenta las particularidades del título, el Consejo de Máster elabora la siguiente Normativa de los Trabajos Fin de Máster dentro del ámbito del </w:t>
      </w:r>
      <w:r w:rsidRPr="00CD468A">
        <w:rPr>
          <w:rFonts w:ascii="Calibri" w:hAnsi="Calibri" w:cs="Calibri-Bold"/>
          <w:b/>
          <w:bCs/>
          <w:sz w:val="22"/>
          <w:szCs w:val="22"/>
        </w:rPr>
        <w:t>Máster Universitario de Agroecología, Desarrollo Rural y Agroturismo</w:t>
      </w:r>
      <w:r w:rsidR="00423BED" w:rsidRPr="00CD468A">
        <w:rPr>
          <w:rFonts w:ascii="Calibri" w:hAnsi="Calibri" w:cs="Calibri-Bold"/>
          <w:b/>
          <w:bCs/>
          <w:sz w:val="22"/>
          <w:szCs w:val="22"/>
        </w:rPr>
        <w:t xml:space="preserve"> del plan de estudios 2013</w:t>
      </w:r>
      <w:r w:rsidRPr="00CD468A">
        <w:rPr>
          <w:rFonts w:ascii="Calibri" w:hAnsi="Calibri" w:cs="Calibri-Bold"/>
          <w:b/>
          <w:bCs/>
          <w:sz w:val="22"/>
          <w:szCs w:val="22"/>
        </w:rPr>
        <w:t>.</w:t>
      </w:r>
    </w:p>
    <w:p w:rsidR="0070420A" w:rsidRPr="00CD468A" w:rsidRDefault="0070420A" w:rsidP="0070420A">
      <w:pPr>
        <w:autoSpaceDE w:val="0"/>
        <w:autoSpaceDN w:val="0"/>
        <w:adjustRightInd w:val="0"/>
        <w:spacing w:line="360" w:lineRule="auto"/>
        <w:jc w:val="both"/>
        <w:rPr>
          <w:rFonts w:ascii="Calibri" w:hAnsi="Calibri" w:cs="Calibri"/>
          <w:sz w:val="22"/>
          <w:szCs w:val="22"/>
        </w:rPr>
      </w:pPr>
    </w:p>
    <w:p w:rsidR="0070420A" w:rsidRPr="00CD468A" w:rsidRDefault="0070420A" w:rsidP="0070420A">
      <w:pPr>
        <w:autoSpaceDE w:val="0"/>
        <w:autoSpaceDN w:val="0"/>
        <w:adjustRightInd w:val="0"/>
        <w:spacing w:line="360" w:lineRule="auto"/>
        <w:jc w:val="both"/>
        <w:rPr>
          <w:rFonts w:ascii="Calibri" w:hAnsi="Calibri" w:cs="Calibri-Bold"/>
          <w:b/>
          <w:bCs/>
          <w:sz w:val="22"/>
          <w:szCs w:val="22"/>
        </w:rPr>
      </w:pPr>
      <w:r w:rsidRPr="00CD468A">
        <w:rPr>
          <w:rFonts w:ascii="Calibri" w:hAnsi="Calibri" w:cs="Calibri-Bold"/>
          <w:b/>
          <w:bCs/>
          <w:sz w:val="22"/>
          <w:szCs w:val="22"/>
        </w:rPr>
        <w:t>Art. 1. Objeto y Ámbito de Aplicación</w:t>
      </w:r>
    </w:p>
    <w:p w:rsidR="0070420A" w:rsidRPr="00CD468A" w:rsidRDefault="0070420A" w:rsidP="0070420A">
      <w:pPr>
        <w:autoSpaceDE w:val="0"/>
        <w:autoSpaceDN w:val="0"/>
        <w:adjustRightInd w:val="0"/>
        <w:spacing w:line="360" w:lineRule="auto"/>
        <w:jc w:val="both"/>
        <w:rPr>
          <w:rFonts w:ascii="Calibri" w:hAnsi="Calibri" w:cs="Calibri-Bold"/>
          <w:b/>
          <w:bCs/>
          <w:sz w:val="22"/>
          <w:szCs w:val="22"/>
        </w:rPr>
      </w:pPr>
      <w:r w:rsidRPr="00CD468A">
        <w:rPr>
          <w:rFonts w:ascii="Calibri" w:hAnsi="Calibri" w:cs="Calibri"/>
          <w:sz w:val="22"/>
          <w:szCs w:val="22"/>
        </w:rPr>
        <w:t xml:space="preserve">El objeto de esta normativa es el establecimiento de las directrices generales relacionadas con la definición, elaboración, tutela, presentación, defensa, evaluación y gestión de los TFM en el </w:t>
      </w:r>
      <w:r w:rsidRPr="00CD468A">
        <w:rPr>
          <w:rFonts w:ascii="Calibri" w:hAnsi="Calibri" w:cs="Calibri-Bold"/>
          <w:b/>
          <w:bCs/>
          <w:sz w:val="22"/>
          <w:szCs w:val="22"/>
        </w:rPr>
        <w:t xml:space="preserve">Máster Universitario de Agroecología, Desarrollo Rural y Agroturismo. </w:t>
      </w:r>
    </w:p>
    <w:p w:rsidR="0070420A" w:rsidRPr="00CD468A" w:rsidRDefault="0070420A" w:rsidP="0070420A">
      <w:pPr>
        <w:autoSpaceDE w:val="0"/>
        <w:autoSpaceDN w:val="0"/>
        <w:adjustRightInd w:val="0"/>
        <w:spacing w:line="360" w:lineRule="auto"/>
        <w:jc w:val="both"/>
        <w:rPr>
          <w:rFonts w:ascii="Calibri" w:hAnsi="Calibri" w:cs="Calibri"/>
          <w:sz w:val="22"/>
          <w:szCs w:val="22"/>
        </w:rPr>
      </w:pPr>
    </w:p>
    <w:p w:rsidR="0070420A" w:rsidRPr="00CD468A" w:rsidRDefault="0070420A" w:rsidP="0070420A">
      <w:pPr>
        <w:pStyle w:val="Textoindependiente2"/>
        <w:spacing w:line="360" w:lineRule="auto"/>
        <w:rPr>
          <w:rFonts w:ascii="Calibri" w:hAnsi="Calibri" w:cs="Calibri-Bold"/>
          <w:b/>
          <w:bCs/>
          <w:szCs w:val="24"/>
        </w:rPr>
      </w:pPr>
      <w:r w:rsidRPr="00CD468A">
        <w:rPr>
          <w:rFonts w:ascii="Calibri" w:hAnsi="Calibri" w:cs="Calibri-Bold"/>
          <w:b/>
          <w:bCs/>
          <w:szCs w:val="24"/>
        </w:rPr>
        <w:br w:type="page"/>
      </w:r>
    </w:p>
    <w:p w:rsidR="0066443E" w:rsidRPr="00CD468A" w:rsidRDefault="0070420A" w:rsidP="0070420A">
      <w:pPr>
        <w:pStyle w:val="Textoindependiente2"/>
        <w:spacing w:line="360" w:lineRule="auto"/>
        <w:rPr>
          <w:rFonts w:ascii="Calibri" w:hAnsi="Calibri" w:cs="Calibri"/>
          <w:sz w:val="22"/>
          <w:szCs w:val="22"/>
        </w:rPr>
      </w:pPr>
      <w:r w:rsidRPr="00CD468A">
        <w:rPr>
          <w:rFonts w:ascii="Calibri" w:hAnsi="Calibri" w:cs="Calibri-Bold"/>
          <w:b/>
          <w:bCs/>
          <w:szCs w:val="24"/>
        </w:rPr>
        <w:t>Art. 2. Características</w:t>
      </w:r>
    </w:p>
    <w:p w:rsidR="007051AF" w:rsidRPr="00CD468A" w:rsidRDefault="007051AF" w:rsidP="007051AF">
      <w:pPr>
        <w:autoSpaceDE w:val="0"/>
        <w:autoSpaceDN w:val="0"/>
        <w:adjustRightInd w:val="0"/>
        <w:jc w:val="both"/>
        <w:rPr>
          <w:rFonts w:ascii="Calibri" w:hAnsi="Calibri" w:cs="Calibri"/>
          <w:sz w:val="22"/>
          <w:szCs w:val="22"/>
        </w:rPr>
      </w:pPr>
    </w:p>
    <w:p w:rsidR="00FA1BCE" w:rsidRPr="00CD468A" w:rsidRDefault="00FA1BCE" w:rsidP="00C0352A">
      <w:pPr>
        <w:autoSpaceDE w:val="0"/>
        <w:autoSpaceDN w:val="0"/>
        <w:adjustRightInd w:val="0"/>
        <w:rPr>
          <w:rFonts w:ascii="Calibri" w:hAnsi="Calibri" w:cs="Calibri"/>
          <w:sz w:val="22"/>
          <w:szCs w:val="22"/>
        </w:rPr>
      </w:pPr>
    </w:p>
    <w:p w:rsidR="00C0352A" w:rsidRPr="00CD468A" w:rsidRDefault="00C96556" w:rsidP="00D92F4F">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1. El TF</w:t>
      </w:r>
      <w:r w:rsidR="00EA49F7" w:rsidRPr="00CD468A">
        <w:rPr>
          <w:rFonts w:ascii="Calibri" w:hAnsi="Calibri" w:cs="Calibri"/>
          <w:sz w:val="22"/>
          <w:szCs w:val="22"/>
        </w:rPr>
        <w:t>M</w:t>
      </w:r>
      <w:r w:rsidRPr="00CD468A">
        <w:rPr>
          <w:rFonts w:ascii="Calibri" w:hAnsi="Calibri" w:cs="Calibri"/>
          <w:sz w:val="22"/>
          <w:szCs w:val="22"/>
        </w:rPr>
        <w:t xml:space="preserve"> </w:t>
      </w:r>
      <w:r w:rsidR="00C0352A" w:rsidRPr="00CD468A">
        <w:rPr>
          <w:rFonts w:ascii="Calibri" w:hAnsi="Calibri" w:cs="Calibri"/>
          <w:sz w:val="22"/>
          <w:szCs w:val="22"/>
        </w:rPr>
        <w:t>forma parte del plan de estudios de</w:t>
      </w:r>
      <w:r w:rsidR="0093586D" w:rsidRPr="00CD468A">
        <w:rPr>
          <w:rFonts w:ascii="Calibri" w:hAnsi="Calibri" w:cs="Calibri"/>
          <w:sz w:val="22"/>
          <w:szCs w:val="22"/>
        </w:rPr>
        <w:t xml:space="preserve">l </w:t>
      </w:r>
      <w:r w:rsidR="00EA49F7" w:rsidRPr="00CD468A">
        <w:rPr>
          <w:rFonts w:ascii="Calibri" w:hAnsi="Calibri" w:cs="Calibri"/>
          <w:sz w:val="22"/>
          <w:szCs w:val="22"/>
        </w:rPr>
        <w:t>Máster</w:t>
      </w:r>
      <w:r w:rsidR="0093586D" w:rsidRPr="00CD468A">
        <w:rPr>
          <w:rFonts w:ascii="Calibri" w:hAnsi="Calibri" w:cs="Calibri"/>
          <w:sz w:val="22"/>
          <w:szCs w:val="22"/>
        </w:rPr>
        <w:t>, con una carga de 6 cr</w:t>
      </w:r>
      <w:r w:rsidR="0055248C">
        <w:rPr>
          <w:rFonts w:ascii="Calibri" w:hAnsi="Calibri" w:cs="Calibri"/>
          <w:sz w:val="22"/>
          <w:szCs w:val="22"/>
        </w:rPr>
        <w:t>éditos</w:t>
      </w:r>
      <w:r w:rsidR="0093586D" w:rsidRPr="00CD468A">
        <w:rPr>
          <w:rFonts w:ascii="Calibri" w:hAnsi="Calibri" w:cs="Calibri"/>
          <w:sz w:val="22"/>
          <w:szCs w:val="22"/>
        </w:rPr>
        <w:t>, d</w:t>
      </w:r>
      <w:r w:rsidR="00FA3449" w:rsidRPr="00CD468A">
        <w:rPr>
          <w:rFonts w:ascii="Calibri" w:hAnsi="Calibri" w:cs="Calibri"/>
          <w:sz w:val="22"/>
          <w:szCs w:val="22"/>
        </w:rPr>
        <w:t>eterminada en su memoria de verificación</w:t>
      </w:r>
      <w:r w:rsidR="00C0352A" w:rsidRPr="00CD468A">
        <w:rPr>
          <w:rFonts w:ascii="Calibri" w:hAnsi="Calibri" w:cs="Calibri"/>
          <w:sz w:val="22"/>
          <w:szCs w:val="22"/>
        </w:rPr>
        <w:t>.</w:t>
      </w:r>
      <w:r w:rsidR="00735615" w:rsidRPr="00CD468A">
        <w:rPr>
          <w:rFonts w:ascii="Calibri" w:hAnsi="Calibri" w:cs="Calibri"/>
          <w:sz w:val="22"/>
          <w:szCs w:val="22"/>
        </w:rPr>
        <w:t xml:space="preserve"> </w:t>
      </w:r>
    </w:p>
    <w:p w:rsidR="00700E94" w:rsidRPr="00CD468A" w:rsidRDefault="00700E94" w:rsidP="00D92F4F">
      <w:pPr>
        <w:autoSpaceDE w:val="0"/>
        <w:autoSpaceDN w:val="0"/>
        <w:adjustRightInd w:val="0"/>
        <w:ind w:left="284" w:hanging="284"/>
        <w:jc w:val="both"/>
        <w:rPr>
          <w:rFonts w:ascii="Calibri" w:hAnsi="Calibri" w:cs="Calibri"/>
          <w:sz w:val="22"/>
          <w:szCs w:val="22"/>
        </w:rPr>
      </w:pPr>
    </w:p>
    <w:p w:rsidR="002417ED" w:rsidRPr="00CD468A" w:rsidRDefault="0034572B" w:rsidP="00D92F4F">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2</w:t>
      </w:r>
      <w:r w:rsidR="00C0352A" w:rsidRPr="00CD468A">
        <w:rPr>
          <w:rFonts w:ascii="Calibri" w:hAnsi="Calibri" w:cs="Calibri"/>
          <w:sz w:val="22"/>
          <w:szCs w:val="22"/>
        </w:rPr>
        <w:t xml:space="preserve">. </w:t>
      </w:r>
      <w:r w:rsidR="00B25E11" w:rsidRPr="00CD468A">
        <w:rPr>
          <w:rFonts w:ascii="Calibri" w:hAnsi="Calibri" w:cs="Calibri"/>
          <w:sz w:val="22"/>
          <w:szCs w:val="22"/>
        </w:rPr>
        <w:t>El TFM deberá realizarse, bajo la orientación de uno o varios tutores, de manera autónoma y personal, sin menoscabo de que pueda ser parte independiente de un trabajo integral desarrollado de manera conjunta entre estudiantes de una misma titulación o de diferentes titulaciones. En cualquier caso, la defensa del TFM</w:t>
      </w:r>
      <w:r w:rsidR="002417ED" w:rsidRPr="00CD468A">
        <w:rPr>
          <w:rFonts w:ascii="Calibri" w:hAnsi="Calibri" w:cs="Calibri"/>
          <w:sz w:val="22"/>
          <w:szCs w:val="22"/>
        </w:rPr>
        <w:t xml:space="preserve"> debe ser individual.</w:t>
      </w:r>
    </w:p>
    <w:p w:rsidR="002417ED" w:rsidRPr="00CD468A" w:rsidRDefault="002417ED" w:rsidP="00D92F4F">
      <w:pPr>
        <w:autoSpaceDE w:val="0"/>
        <w:autoSpaceDN w:val="0"/>
        <w:adjustRightInd w:val="0"/>
        <w:ind w:left="284" w:hanging="284"/>
        <w:jc w:val="both"/>
        <w:rPr>
          <w:rFonts w:ascii="Calibri" w:hAnsi="Calibri" w:cs="Calibri"/>
          <w:sz w:val="22"/>
          <w:szCs w:val="22"/>
        </w:rPr>
      </w:pPr>
    </w:p>
    <w:p w:rsidR="00C0352A" w:rsidRPr="00CD468A" w:rsidRDefault="002417ED" w:rsidP="00D92F4F">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3</w:t>
      </w:r>
      <w:r w:rsidR="00C0352A" w:rsidRPr="00CD468A">
        <w:rPr>
          <w:rFonts w:ascii="Calibri" w:hAnsi="Calibri" w:cs="Calibri"/>
          <w:sz w:val="22"/>
          <w:szCs w:val="22"/>
        </w:rPr>
        <w:t>. El contenido de cada TF</w:t>
      </w:r>
      <w:r w:rsidR="00EA49F7" w:rsidRPr="00CD468A">
        <w:rPr>
          <w:rFonts w:ascii="Calibri" w:hAnsi="Calibri" w:cs="Calibri"/>
          <w:sz w:val="22"/>
          <w:szCs w:val="22"/>
        </w:rPr>
        <w:t>M</w:t>
      </w:r>
      <w:r w:rsidR="00C0352A" w:rsidRPr="00CD468A">
        <w:rPr>
          <w:rFonts w:ascii="Calibri" w:hAnsi="Calibri" w:cs="Calibri"/>
          <w:sz w:val="22"/>
          <w:szCs w:val="22"/>
        </w:rPr>
        <w:t xml:space="preserve"> podrá corresponder a un</w:t>
      </w:r>
      <w:r w:rsidRPr="00CD468A">
        <w:rPr>
          <w:rFonts w:ascii="Calibri" w:hAnsi="Calibri" w:cs="Calibri"/>
          <w:sz w:val="22"/>
          <w:szCs w:val="22"/>
        </w:rPr>
        <w:t>-</w:t>
      </w:r>
      <w:r w:rsidR="00C0352A" w:rsidRPr="00CD468A">
        <w:rPr>
          <w:rFonts w:ascii="Calibri" w:hAnsi="Calibri" w:cs="Calibri"/>
          <w:sz w:val="22"/>
          <w:szCs w:val="22"/>
        </w:rPr>
        <w:t>o de los siguientes tipos:</w:t>
      </w:r>
    </w:p>
    <w:p w:rsidR="00C0352A" w:rsidRPr="00CD468A" w:rsidRDefault="00C0352A" w:rsidP="00FA1BCE">
      <w:pPr>
        <w:autoSpaceDE w:val="0"/>
        <w:autoSpaceDN w:val="0"/>
        <w:adjustRightInd w:val="0"/>
        <w:jc w:val="both"/>
        <w:rPr>
          <w:rFonts w:ascii="Calibri" w:hAnsi="Calibri" w:cs="Calibri"/>
          <w:sz w:val="22"/>
          <w:szCs w:val="22"/>
        </w:rPr>
      </w:pPr>
    </w:p>
    <w:p w:rsidR="00C0352A" w:rsidRPr="00CD468A" w:rsidRDefault="001046A6" w:rsidP="00CF4F20">
      <w:pPr>
        <w:autoSpaceDE w:val="0"/>
        <w:autoSpaceDN w:val="0"/>
        <w:adjustRightInd w:val="0"/>
        <w:ind w:left="851"/>
        <w:jc w:val="both"/>
        <w:rPr>
          <w:rFonts w:ascii="Calibri" w:hAnsi="Calibri" w:cs="Calibri"/>
          <w:sz w:val="22"/>
          <w:szCs w:val="22"/>
        </w:rPr>
      </w:pPr>
      <w:r w:rsidRPr="00CD468A">
        <w:rPr>
          <w:rFonts w:ascii="Calibri" w:hAnsi="Calibri" w:cs="Calibri"/>
          <w:sz w:val="22"/>
          <w:szCs w:val="22"/>
        </w:rPr>
        <w:t>1</w:t>
      </w:r>
      <w:r w:rsidR="00C0352A" w:rsidRPr="00CD468A">
        <w:rPr>
          <w:rFonts w:ascii="Calibri" w:hAnsi="Calibri" w:cs="Calibri"/>
          <w:sz w:val="22"/>
          <w:szCs w:val="22"/>
        </w:rPr>
        <w:t xml:space="preserve">) Trabajos de revisión e investigación bibliográfica </w:t>
      </w:r>
    </w:p>
    <w:p w:rsidR="002417ED" w:rsidRPr="00CD468A" w:rsidRDefault="001046A6" w:rsidP="00CF4F20">
      <w:pPr>
        <w:autoSpaceDE w:val="0"/>
        <w:autoSpaceDN w:val="0"/>
        <w:adjustRightInd w:val="0"/>
        <w:ind w:left="851"/>
        <w:jc w:val="both"/>
        <w:rPr>
          <w:rFonts w:ascii="Calibri" w:hAnsi="Calibri" w:cs="Calibri"/>
          <w:sz w:val="22"/>
          <w:szCs w:val="22"/>
        </w:rPr>
      </w:pPr>
      <w:r w:rsidRPr="00CD468A">
        <w:rPr>
          <w:rFonts w:ascii="Calibri" w:hAnsi="Calibri" w:cs="Calibri"/>
          <w:sz w:val="22"/>
          <w:szCs w:val="22"/>
        </w:rPr>
        <w:t>2</w:t>
      </w:r>
      <w:r w:rsidR="002417ED" w:rsidRPr="00CD468A">
        <w:rPr>
          <w:rFonts w:ascii="Calibri" w:hAnsi="Calibri" w:cs="Calibri"/>
          <w:sz w:val="22"/>
          <w:szCs w:val="22"/>
        </w:rPr>
        <w:t xml:space="preserve">) </w:t>
      </w:r>
      <w:r w:rsidRPr="00CD468A">
        <w:rPr>
          <w:rFonts w:ascii="Calibri" w:hAnsi="Calibri" w:cs="Calibri"/>
          <w:sz w:val="22"/>
          <w:szCs w:val="22"/>
        </w:rPr>
        <w:t xml:space="preserve">Trabajos de investigación experimentales y aquellos </w:t>
      </w:r>
      <w:r w:rsidR="002417ED" w:rsidRPr="00CD468A">
        <w:rPr>
          <w:rFonts w:ascii="Calibri" w:hAnsi="Calibri" w:cs="Calibri"/>
          <w:sz w:val="22"/>
          <w:szCs w:val="22"/>
        </w:rPr>
        <w:t>en los que se establezca unos antecedentes y objetivos, una metodología de aplicación o realización y, finalmente, el resultado y conclusiones del estudio. En este caso se incluyen los estudios de viabilidad económica de un proyecto o actividad, estudios de mercado, proyectos o anteproyectos de Desarrollo Rural</w:t>
      </w:r>
      <w:r w:rsidRPr="00CD468A">
        <w:rPr>
          <w:rFonts w:ascii="Calibri" w:hAnsi="Calibri" w:cs="Calibri"/>
          <w:sz w:val="22"/>
          <w:szCs w:val="22"/>
        </w:rPr>
        <w:t xml:space="preserve"> y conversión</w:t>
      </w:r>
      <w:r w:rsidR="002417ED" w:rsidRPr="00CD468A">
        <w:rPr>
          <w:rFonts w:ascii="Calibri" w:hAnsi="Calibri" w:cs="Calibri"/>
          <w:sz w:val="22"/>
          <w:szCs w:val="22"/>
        </w:rPr>
        <w:t xml:space="preserve"> en una zona geográfica y los trabajos realizados para estudiar el potencial ecoagroturístico de una zona mediante el análisis de su medio natural o de su características </w:t>
      </w:r>
      <w:r w:rsidRPr="00CD468A">
        <w:rPr>
          <w:rFonts w:ascii="Calibri" w:hAnsi="Calibri" w:cs="Calibri"/>
          <w:sz w:val="22"/>
          <w:szCs w:val="22"/>
        </w:rPr>
        <w:t>socio-</w:t>
      </w:r>
      <w:r w:rsidR="002417ED" w:rsidRPr="00CD468A">
        <w:rPr>
          <w:rFonts w:ascii="Calibri" w:hAnsi="Calibri" w:cs="Calibri"/>
          <w:sz w:val="22"/>
          <w:szCs w:val="22"/>
        </w:rPr>
        <w:t>antropológicas</w:t>
      </w:r>
      <w:r w:rsidRPr="00CD468A">
        <w:rPr>
          <w:rFonts w:ascii="Calibri" w:hAnsi="Calibri" w:cs="Calibri"/>
          <w:sz w:val="22"/>
          <w:szCs w:val="22"/>
        </w:rPr>
        <w:t>.</w:t>
      </w:r>
    </w:p>
    <w:p w:rsidR="0025202D" w:rsidRPr="00CD468A" w:rsidRDefault="0025202D" w:rsidP="00CF4F20">
      <w:pPr>
        <w:autoSpaceDE w:val="0"/>
        <w:autoSpaceDN w:val="0"/>
        <w:adjustRightInd w:val="0"/>
        <w:ind w:left="851"/>
        <w:jc w:val="both"/>
        <w:rPr>
          <w:rFonts w:ascii="Calibri" w:hAnsi="Calibri" w:cs="Calibri"/>
          <w:sz w:val="22"/>
          <w:szCs w:val="22"/>
        </w:rPr>
      </w:pPr>
    </w:p>
    <w:p w:rsidR="0025202D" w:rsidRPr="00CD468A" w:rsidRDefault="002417ED" w:rsidP="00C5298B">
      <w:pPr>
        <w:autoSpaceDE w:val="0"/>
        <w:autoSpaceDN w:val="0"/>
        <w:adjustRightInd w:val="0"/>
        <w:jc w:val="both"/>
        <w:rPr>
          <w:rFonts w:ascii="Calibri" w:hAnsi="Calibri" w:cs="Calibri"/>
          <w:sz w:val="22"/>
          <w:szCs w:val="22"/>
        </w:rPr>
      </w:pPr>
      <w:r w:rsidRPr="00CD468A">
        <w:rPr>
          <w:rFonts w:ascii="Calibri" w:hAnsi="Calibri" w:cs="Calibri"/>
          <w:sz w:val="22"/>
          <w:szCs w:val="22"/>
        </w:rPr>
        <w:t>4</w:t>
      </w:r>
      <w:r w:rsidR="00C5298B" w:rsidRPr="00CD468A">
        <w:rPr>
          <w:rFonts w:ascii="Calibri" w:hAnsi="Calibri" w:cs="Calibri"/>
          <w:sz w:val="22"/>
          <w:szCs w:val="22"/>
        </w:rPr>
        <w:t xml:space="preserve">. </w:t>
      </w:r>
      <w:r w:rsidR="0025202D" w:rsidRPr="00CD468A">
        <w:rPr>
          <w:rFonts w:ascii="Calibri" w:hAnsi="Calibri" w:cs="Calibri"/>
          <w:sz w:val="22"/>
          <w:szCs w:val="22"/>
        </w:rPr>
        <w:t>En e</w:t>
      </w:r>
      <w:r w:rsidRPr="00CD468A">
        <w:rPr>
          <w:rFonts w:ascii="Calibri" w:hAnsi="Calibri" w:cs="Calibri"/>
          <w:sz w:val="22"/>
          <w:szCs w:val="22"/>
        </w:rPr>
        <w:t>l</w:t>
      </w:r>
      <w:r w:rsidR="0025202D" w:rsidRPr="00CD468A">
        <w:rPr>
          <w:rFonts w:ascii="Calibri" w:hAnsi="Calibri" w:cs="Calibri"/>
          <w:sz w:val="22"/>
          <w:szCs w:val="22"/>
        </w:rPr>
        <w:t xml:space="preserve"> supuesto que el TF</w:t>
      </w:r>
      <w:r w:rsidR="00EA49F7" w:rsidRPr="00CD468A">
        <w:rPr>
          <w:rFonts w:ascii="Calibri" w:hAnsi="Calibri" w:cs="Calibri"/>
          <w:sz w:val="22"/>
          <w:szCs w:val="22"/>
        </w:rPr>
        <w:t>M</w:t>
      </w:r>
      <w:r w:rsidR="0025202D" w:rsidRPr="00CD468A">
        <w:rPr>
          <w:rFonts w:ascii="Calibri" w:hAnsi="Calibri" w:cs="Calibri"/>
          <w:sz w:val="22"/>
          <w:szCs w:val="22"/>
        </w:rPr>
        <w:t xml:space="preserve"> se desarrolle en empresas e instituciones externas, deberá establecerse el correspondiente convenio de colaboración educativa, pudiendo actuar el responsable designado por la empresa como cotutor del trabajo.</w:t>
      </w:r>
    </w:p>
    <w:p w:rsidR="00C0352A" w:rsidRPr="00CD468A" w:rsidRDefault="00C0352A" w:rsidP="00CF4F20">
      <w:pPr>
        <w:autoSpaceDE w:val="0"/>
        <w:autoSpaceDN w:val="0"/>
        <w:adjustRightInd w:val="0"/>
        <w:ind w:left="851"/>
        <w:jc w:val="both"/>
        <w:rPr>
          <w:rFonts w:ascii="Calibri" w:hAnsi="Calibri" w:cs="Calibri"/>
          <w:sz w:val="22"/>
          <w:szCs w:val="22"/>
        </w:rPr>
      </w:pPr>
    </w:p>
    <w:p w:rsidR="00C0352A" w:rsidRPr="00CD468A" w:rsidRDefault="002417ED" w:rsidP="00B571C8">
      <w:pPr>
        <w:autoSpaceDE w:val="0"/>
        <w:autoSpaceDN w:val="0"/>
        <w:adjustRightInd w:val="0"/>
        <w:jc w:val="both"/>
        <w:rPr>
          <w:rFonts w:ascii="Calibri" w:hAnsi="Calibri" w:cs="Calibri"/>
          <w:sz w:val="22"/>
          <w:szCs w:val="22"/>
        </w:rPr>
      </w:pPr>
      <w:r w:rsidRPr="00CD468A">
        <w:rPr>
          <w:rFonts w:ascii="Calibri" w:hAnsi="Calibri" w:cs="Calibri"/>
          <w:sz w:val="22"/>
          <w:szCs w:val="22"/>
        </w:rPr>
        <w:t>5</w:t>
      </w:r>
      <w:r w:rsidR="00CF4F20" w:rsidRPr="00CD468A">
        <w:rPr>
          <w:rFonts w:ascii="Calibri" w:hAnsi="Calibri" w:cs="Calibri"/>
          <w:sz w:val="22"/>
          <w:szCs w:val="22"/>
        </w:rPr>
        <w:t>.</w:t>
      </w:r>
      <w:r w:rsidR="00C0352A" w:rsidRPr="00CD468A">
        <w:rPr>
          <w:rFonts w:ascii="Calibri" w:hAnsi="Calibri" w:cs="Calibri"/>
          <w:sz w:val="22"/>
          <w:szCs w:val="22"/>
        </w:rPr>
        <w:t xml:space="preserve"> La titularidad de los derechos de propiedad intelectual o de propiedad industrial de los TF</w:t>
      </w:r>
      <w:r w:rsidR="00EA49F7" w:rsidRPr="00CD468A">
        <w:rPr>
          <w:rFonts w:ascii="Calibri" w:hAnsi="Calibri" w:cs="Calibri"/>
          <w:sz w:val="22"/>
          <w:szCs w:val="22"/>
        </w:rPr>
        <w:t>M</w:t>
      </w:r>
      <w:r w:rsidR="00C96556" w:rsidRPr="00CD468A">
        <w:rPr>
          <w:rFonts w:ascii="Calibri" w:hAnsi="Calibri" w:cs="Calibri"/>
          <w:sz w:val="22"/>
          <w:szCs w:val="22"/>
        </w:rPr>
        <w:t xml:space="preserve"> </w:t>
      </w:r>
      <w:r w:rsidR="00C0352A" w:rsidRPr="00CD468A">
        <w:rPr>
          <w:rFonts w:ascii="Calibri" w:hAnsi="Calibri" w:cs="Calibri"/>
          <w:sz w:val="22"/>
          <w:szCs w:val="22"/>
        </w:rPr>
        <w:t>corresponde a los estudiantes que los hayan realizado</w:t>
      </w:r>
      <w:r w:rsidR="00735615" w:rsidRPr="00CD468A">
        <w:rPr>
          <w:rFonts w:ascii="Calibri" w:hAnsi="Calibri" w:cs="Calibri"/>
          <w:sz w:val="22"/>
          <w:szCs w:val="22"/>
        </w:rPr>
        <w:t xml:space="preserve">, </w:t>
      </w:r>
      <w:r w:rsidR="00C0352A" w:rsidRPr="00CD468A">
        <w:rPr>
          <w:rFonts w:ascii="Calibri" w:hAnsi="Calibri" w:cs="Calibri"/>
          <w:sz w:val="22"/>
          <w:szCs w:val="22"/>
        </w:rPr>
        <w:t>los tutores, los cotutores y las entidades públicas o privadas a las que pertenezcan, en los términos y con las condiciones previstas en la legislación vigente.</w:t>
      </w:r>
    </w:p>
    <w:p w:rsidR="00C0352A" w:rsidRPr="00CD468A" w:rsidRDefault="00C0352A" w:rsidP="00FA1BCE">
      <w:pPr>
        <w:autoSpaceDE w:val="0"/>
        <w:autoSpaceDN w:val="0"/>
        <w:adjustRightInd w:val="0"/>
        <w:jc w:val="both"/>
        <w:rPr>
          <w:rFonts w:ascii="Calibri" w:hAnsi="Calibri" w:cs="Calibri"/>
          <w:sz w:val="22"/>
          <w:szCs w:val="22"/>
        </w:rPr>
      </w:pPr>
    </w:p>
    <w:p w:rsidR="00700E94" w:rsidRPr="00CD468A" w:rsidRDefault="00700E94" w:rsidP="00FA1BCE">
      <w:pPr>
        <w:autoSpaceDE w:val="0"/>
        <w:autoSpaceDN w:val="0"/>
        <w:adjustRightInd w:val="0"/>
        <w:jc w:val="both"/>
        <w:rPr>
          <w:rFonts w:ascii="Calibri" w:hAnsi="Calibri" w:cs="Calibri"/>
          <w:sz w:val="22"/>
          <w:szCs w:val="22"/>
        </w:rPr>
      </w:pPr>
    </w:p>
    <w:p w:rsidR="00B77E53" w:rsidRPr="00CD468A" w:rsidRDefault="00B77E53" w:rsidP="00B77E53">
      <w:pPr>
        <w:autoSpaceDE w:val="0"/>
        <w:autoSpaceDN w:val="0"/>
        <w:adjustRightInd w:val="0"/>
        <w:rPr>
          <w:rFonts w:ascii="Calibri" w:hAnsi="Calibri" w:cs="Calibri"/>
          <w:b/>
          <w:sz w:val="22"/>
          <w:szCs w:val="22"/>
        </w:rPr>
      </w:pPr>
      <w:r w:rsidRPr="00CD468A">
        <w:rPr>
          <w:rFonts w:ascii="Calibri" w:hAnsi="Calibri" w:cs="Calibri"/>
          <w:b/>
          <w:sz w:val="22"/>
          <w:szCs w:val="22"/>
        </w:rPr>
        <w:t xml:space="preserve"> </w:t>
      </w:r>
      <w:r w:rsidR="00C639E4" w:rsidRPr="00CD468A">
        <w:rPr>
          <w:rFonts w:ascii="Calibri" w:hAnsi="Calibri" w:cs="Calibri"/>
          <w:b/>
          <w:sz w:val="22"/>
          <w:szCs w:val="22"/>
        </w:rPr>
        <w:t xml:space="preserve">Art. </w:t>
      </w:r>
      <w:r w:rsidR="0070420A" w:rsidRPr="00CD468A">
        <w:rPr>
          <w:rFonts w:ascii="Calibri" w:hAnsi="Calibri" w:cs="Calibri"/>
          <w:b/>
          <w:sz w:val="22"/>
          <w:szCs w:val="22"/>
        </w:rPr>
        <w:t>3</w:t>
      </w:r>
      <w:r w:rsidR="00C639E4" w:rsidRPr="00CD468A">
        <w:rPr>
          <w:rFonts w:ascii="Calibri" w:hAnsi="Calibri" w:cs="Calibri"/>
          <w:b/>
          <w:sz w:val="22"/>
          <w:szCs w:val="22"/>
        </w:rPr>
        <w:t>.</w:t>
      </w:r>
      <w:r w:rsidR="0055248C">
        <w:rPr>
          <w:rFonts w:ascii="Calibri" w:hAnsi="Calibri" w:cs="Calibri"/>
          <w:b/>
          <w:sz w:val="22"/>
          <w:szCs w:val="22"/>
        </w:rPr>
        <w:t xml:space="preserve"> </w:t>
      </w:r>
      <w:r w:rsidRPr="00CD468A">
        <w:rPr>
          <w:rFonts w:ascii="Calibri" w:hAnsi="Calibri" w:cs="Calibri"/>
          <w:b/>
          <w:sz w:val="22"/>
          <w:szCs w:val="22"/>
        </w:rPr>
        <w:t>Tutor</w:t>
      </w:r>
      <w:r w:rsidR="001F3827" w:rsidRPr="00CD468A">
        <w:rPr>
          <w:rFonts w:ascii="Calibri" w:hAnsi="Calibri" w:cs="Calibri"/>
          <w:b/>
          <w:sz w:val="22"/>
          <w:szCs w:val="22"/>
        </w:rPr>
        <w:t xml:space="preserve"> académico</w:t>
      </w:r>
      <w:r w:rsidR="00956BC9" w:rsidRPr="00CD468A">
        <w:rPr>
          <w:rFonts w:ascii="Calibri" w:hAnsi="Calibri" w:cs="Calibri"/>
          <w:b/>
          <w:sz w:val="22"/>
          <w:szCs w:val="22"/>
        </w:rPr>
        <w:t>.</w:t>
      </w:r>
    </w:p>
    <w:p w:rsidR="00B77E53" w:rsidRPr="00CD468A" w:rsidRDefault="00B77E53" w:rsidP="00B77E53">
      <w:pPr>
        <w:autoSpaceDE w:val="0"/>
        <w:autoSpaceDN w:val="0"/>
        <w:adjustRightInd w:val="0"/>
        <w:rPr>
          <w:rFonts w:ascii="Calibri" w:hAnsi="Calibri" w:cs="Calibri"/>
          <w:sz w:val="22"/>
          <w:szCs w:val="22"/>
        </w:rPr>
      </w:pPr>
    </w:p>
    <w:p w:rsidR="00B25E11" w:rsidRPr="00CD468A" w:rsidRDefault="00B77E53" w:rsidP="00B25E11">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1. El TF</w:t>
      </w:r>
      <w:r w:rsidR="00EA49F7" w:rsidRPr="00CD468A">
        <w:rPr>
          <w:rFonts w:ascii="Calibri" w:hAnsi="Calibri" w:cs="Calibri"/>
          <w:sz w:val="22"/>
          <w:szCs w:val="22"/>
        </w:rPr>
        <w:t>M</w:t>
      </w:r>
      <w:r w:rsidRPr="00CD468A">
        <w:rPr>
          <w:rFonts w:ascii="Calibri" w:hAnsi="Calibri" w:cs="Calibri"/>
          <w:sz w:val="22"/>
          <w:szCs w:val="22"/>
        </w:rPr>
        <w:t xml:space="preserve"> tiene que ser realizado bajo la supervisión de un tutor</w:t>
      </w:r>
      <w:r w:rsidR="001F3827" w:rsidRPr="00CD468A">
        <w:rPr>
          <w:rFonts w:ascii="Calibri" w:hAnsi="Calibri" w:cs="Calibri"/>
          <w:sz w:val="22"/>
          <w:szCs w:val="22"/>
        </w:rPr>
        <w:t xml:space="preserve"> académico,</w:t>
      </w:r>
      <w:r w:rsidR="00A96C75" w:rsidRPr="00CD468A">
        <w:rPr>
          <w:rFonts w:ascii="Calibri" w:hAnsi="Calibri" w:cs="Calibri"/>
          <w:sz w:val="22"/>
          <w:szCs w:val="22"/>
        </w:rPr>
        <w:t xml:space="preserve"> que será un </w:t>
      </w:r>
      <w:r w:rsidR="001F3827" w:rsidRPr="00CD468A">
        <w:rPr>
          <w:rFonts w:ascii="Calibri" w:hAnsi="Calibri" w:cs="Calibri"/>
          <w:sz w:val="22"/>
          <w:szCs w:val="22"/>
        </w:rPr>
        <w:t>profesor</w:t>
      </w:r>
      <w:r w:rsidR="00A96C75" w:rsidRPr="00CD468A">
        <w:rPr>
          <w:rFonts w:ascii="Calibri" w:hAnsi="Calibri" w:cs="Calibri"/>
          <w:sz w:val="22"/>
          <w:szCs w:val="22"/>
        </w:rPr>
        <w:t xml:space="preserve"> </w:t>
      </w:r>
      <w:r w:rsidR="003C333F">
        <w:rPr>
          <w:rFonts w:ascii="Calibri" w:hAnsi="Calibri" w:cs="Calibri"/>
          <w:sz w:val="22"/>
          <w:szCs w:val="22"/>
        </w:rPr>
        <w:t xml:space="preserve">adscrito a un área de conocimiento </w:t>
      </w:r>
      <w:r w:rsidR="00D720B5" w:rsidRPr="00CD468A">
        <w:rPr>
          <w:rFonts w:ascii="Calibri" w:hAnsi="Calibri" w:cs="Calibri"/>
          <w:sz w:val="22"/>
          <w:szCs w:val="22"/>
        </w:rPr>
        <w:t>con docencia en e</w:t>
      </w:r>
      <w:r w:rsidR="00A96C75" w:rsidRPr="00CD468A">
        <w:rPr>
          <w:rFonts w:ascii="Calibri" w:hAnsi="Calibri" w:cs="Calibri"/>
          <w:sz w:val="22"/>
          <w:szCs w:val="22"/>
        </w:rPr>
        <w:t xml:space="preserve">l </w:t>
      </w:r>
      <w:r w:rsidR="002417ED" w:rsidRPr="00CD468A">
        <w:rPr>
          <w:rFonts w:ascii="Calibri" w:hAnsi="Calibri" w:cs="Calibri"/>
          <w:sz w:val="22"/>
          <w:szCs w:val="22"/>
        </w:rPr>
        <w:t>Máster</w:t>
      </w:r>
      <w:r w:rsidR="00C639E4" w:rsidRPr="00CD468A">
        <w:rPr>
          <w:rFonts w:ascii="Calibri" w:hAnsi="Calibri" w:cs="Calibri"/>
          <w:sz w:val="22"/>
          <w:szCs w:val="22"/>
        </w:rPr>
        <w:t xml:space="preserve"> que ostentará el grado de</w:t>
      </w:r>
      <w:r w:rsidR="00F0274F">
        <w:rPr>
          <w:rFonts w:ascii="Calibri" w:hAnsi="Calibri" w:cs="Calibri"/>
          <w:sz w:val="22"/>
          <w:szCs w:val="22"/>
        </w:rPr>
        <w:t xml:space="preserve"> máster o superior</w:t>
      </w:r>
      <w:r w:rsidR="00A96C75" w:rsidRPr="00CD468A">
        <w:rPr>
          <w:rFonts w:ascii="Calibri" w:hAnsi="Calibri" w:cs="Calibri"/>
          <w:sz w:val="22"/>
          <w:szCs w:val="22"/>
        </w:rPr>
        <w:t>.</w:t>
      </w:r>
      <w:r w:rsidRPr="00CD468A">
        <w:rPr>
          <w:rFonts w:ascii="Calibri" w:hAnsi="Calibri" w:cs="Calibri"/>
          <w:sz w:val="22"/>
          <w:szCs w:val="22"/>
        </w:rPr>
        <w:t xml:space="preserve"> </w:t>
      </w:r>
    </w:p>
    <w:p w:rsidR="00B25E11" w:rsidRPr="00CD468A" w:rsidRDefault="00B25E11" w:rsidP="00C72B86">
      <w:pPr>
        <w:autoSpaceDE w:val="0"/>
        <w:autoSpaceDN w:val="0"/>
        <w:adjustRightInd w:val="0"/>
        <w:ind w:left="284" w:hanging="284"/>
        <w:jc w:val="both"/>
        <w:rPr>
          <w:rFonts w:ascii="Calibri" w:hAnsi="Calibri" w:cs="Calibri"/>
          <w:sz w:val="22"/>
          <w:szCs w:val="22"/>
        </w:rPr>
      </w:pPr>
    </w:p>
    <w:p w:rsidR="00487659" w:rsidRPr="00CD468A" w:rsidRDefault="00B25E11" w:rsidP="00C72B86">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 xml:space="preserve">2. </w:t>
      </w:r>
      <w:r w:rsidR="00B77E53" w:rsidRPr="00CD468A">
        <w:rPr>
          <w:rFonts w:ascii="Calibri" w:hAnsi="Calibri" w:cs="Calibri"/>
          <w:sz w:val="22"/>
          <w:szCs w:val="22"/>
        </w:rPr>
        <w:t>E</w:t>
      </w:r>
      <w:r w:rsidRPr="00CD468A">
        <w:rPr>
          <w:rFonts w:ascii="Calibri" w:hAnsi="Calibri" w:cs="Calibri"/>
          <w:sz w:val="22"/>
          <w:szCs w:val="22"/>
        </w:rPr>
        <w:t>l</w:t>
      </w:r>
      <w:r w:rsidR="00B77E53" w:rsidRPr="00CD468A">
        <w:rPr>
          <w:rFonts w:ascii="Calibri" w:hAnsi="Calibri" w:cs="Calibri"/>
          <w:sz w:val="22"/>
          <w:szCs w:val="22"/>
        </w:rPr>
        <w:t xml:space="preserve"> tutor académico será responsable de exponer al estudiante las características del TF</w:t>
      </w:r>
      <w:r w:rsidR="00EA49F7" w:rsidRPr="00CD468A">
        <w:rPr>
          <w:rFonts w:ascii="Calibri" w:hAnsi="Calibri" w:cs="Calibri"/>
          <w:sz w:val="22"/>
          <w:szCs w:val="22"/>
        </w:rPr>
        <w:t>M</w:t>
      </w:r>
      <w:r w:rsidR="00B77E53" w:rsidRPr="00CD468A">
        <w:rPr>
          <w:rFonts w:ascii="Calibri" w:hAnsi="Calibri" w:cs="Calibri"/>
          <w:sz w:val="22"/>
          <w:szCs w:val="22"/>
        </w:rPr>
        <w:t>, de asistir</w:t>
      </w:r>
      <w:r w:rsidR="001F3827" w:rsidRPr="00CD468A">
        <w:rPr>
          <w:rFonts w:ascii="Calibri" w:hAnsi="Calibri" w:cs="Calibri"/>
          <w:sz w:val="22"/>
          <w:szCs w:val="22"/>
        </w:rPr>
        <w:t>le y orientarle</w:t>
      </w:r>
      <w:r w:rsidR="00B77E53" w:rsidRPr="00CD468A">
        <w:rPr>
          <w:rFonts w:ascii="Calibri" w:hAnsi="Calibri" w:cs="Calibri"/>
          <w:sz w:val="22"/>
          <w:szCs w:val="22"/>
        </w:rPr>
        <w:t xml:space="preserve"> en su desarrollo, de velar por el cumplimiento de los objetivos fijados y de emitir un informe del trabajo que haya tutelado, previamente a su presentación.</w:t>
      </w:r>
      <w:r w:rsidR="005C788B" w:rsidRPr="00CD468A">
        <w:rPr>
          <w:rFonts w:ascii="Calibri" w:hAnsi="Calibri" w:cs="Calibri"/>
          <w:sz w:val="22"/>
          <w:szCs w:val="22"/>
        </w:rPr>
        <w:t xml:space="preserve"> </w:t>
      </w:r>
    </w:p>
    <w:p w:rsidR="00F14F36" w:rsidRPr="00CD468A" w:rsidRDefault="00F14F36" w:rsidP="00C72B86">
      <w:pPr>
        <w:autoSpaceDE w:val="0"/>
        <w:autoSpaceDN w:val="0"/>
        <w:adjustRightInd w:val="0"/>
        <w:ind w:left="284" w:hanging="284"/>
        <w:jc w:val="both"/>
        <w:rPr>
          <w:rFonts w:ascii="Calibri" w:hAnsi="Calibri" w:cs="Calibri"/>
          <w:sz w:val="22"/>
          <w:szCs w:val="22"/>
          <w:lang w:val="x-none"/>
        </w:rPr>
      </w:pPr>
    </w:p>
    <w:p w:rsidR="00573EEB" w:rsidRPr="00CD468A" w:rsidRDefault="00674959" w:rsidP="00573EEB">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3</w:t>
      </w:r>
      <w:r w:rsidR="00573EEB" w:rsidRPr="00CD468A">
        <w:rPr>
          <w:rFonts w:ascii="Calibri" w:hAnsi="Calibri" w:cs="Calibri"/>
          <w:sz w:val="22"/>
          <w:szCs w:val="22"/>
        </w:rPr>
        <w:t xml:space="preserve">. </w:t>
      </w:r>
      <w:r w:rsidR="00C96556" w:rsidRPr="00CD468A">
        <w:rPr>
          <w:rFonts w:ascii="Calibri" w:hAnsi="Calibri" w:cs="Calibri"/>
          <w:sz w:val="22"/>
          <w:szCs w:val="22"/>
        </w:rPr>
        <w:t>El TF</w:t>
      </w:r>
      <w:r w:rsidR="00EA49F7" w:rsidRPr="00CD468A">
        <w:rPr>
          <w:rFonts w:ascii="Calibri" w:hAnsi="Calibri" w:cs="Calibri"/>
          <w:sz w:val="22"/>
          <w:szCs w:val="22"/>
        </w:rPr>
        <w:t>M</w:t>
      </w:r>
      <w:r w:rsidR="00C96556" w:rsidRPr="00CD468A">
        <w:rPr>
          <w:rFonts w:ascii="Calibri" w:hAnsi="Calibri" w:cs="Calibri"/>
          <w:sz w:val="22"/>
          <w:szCs w:val="22"/>
        </w:rPr>
        <w:t xml:space="preserve"> podrá</w:t>
      </w:r>
      <w:r w:rsidR="00573EEB" w:rsidRPr="00CD468A">
        <w:rPr>
          <w:rFonts w:ascii="Calibri" w:hAnsi="Calibri" w:cs="Calibri"/>
          <w:sz w:val="22"/>
          <w:szCs w:val="22"/>
        </w:rPr>
        <w:t xml:space="preserve"> ser cotutelado por profesionales externos expertos en el tema del trabajo expresamente autorizados por </w:t>
      </w:r>
      <w:r w:rsidR="00C639E4" w:rsidRPr="00CD468A">
        <w:rPr>
          <w:rFonts w:ascii="Calibri" w:hAnsi="Calibri" w:cs="Calibri"/>
          <w:sz w:val="22"/>
          <w:szCs w:val="22"/>
        </w:rPr>
        <w:t>la</w:t>
      </w:r>
      <w:r w:rsidR="00573EEB" w:rsidRPr="00CD468A">
        <w:rPr>
          <w:rFonts w:ascii="Calibri" w:hAnsi="Calibri" w:cs="Calibri"/>
          <w:sz w:val="22"/>
          <w:szCs w:val="22"/>
        </w:rPr>
        <w:t xml:space="preserve"> </w:t>
      </w:r>
      <w:r w:rsidR="00C639E4" w:rsidRPr="00CD468A">
        <w:rPr>
          <w:rFonts w:ascii="Calibri" w:hAnsi="Calibri" w:cs="Calibri"/>
          <w:sz w:val="22"/>
          <w:szCs w:val="22"/>
        </w:rPr>
        <w:t>dirección</w:t>
      </w:r>
      <w:r w:rsidR="00573EEB" w:rsidRPr="00CD468A">
        <w:rPr>
          <w:rFonts w:ascii="Calibri" w:hAnsi="Calibri" w:cs="Calibri"/>
          <w:sz w:val="22"/>
          <w:szCs w:val="22"/>
        </w:rPr>
        <w:t xml:space="preserve"> de</w:t>
      </w:r>
      <w:r w:rsidR="00EA49F7" w:rsidRPr="00CD468A">
        <w:rPr>
          <w:rFonts w:ascii="Calibri" w:hAnsi="Calibri" w:cs="Calibri"/>
          <w:sz w:val="22"/>
          <w:szCs w:val="22"/>
        </w:rPr>
        <w:t>l</w:t>
      </w:r>
      <w:r w:rsidR="00573EEB" w:rsidRPr="00CD468A">
        <w:rPr>
          <w:rFonts w:ascii="Calibri" w:hAnsi="Calibri" w:cs="Calibri"/>
          <w:sz w:val="22"/>
          <w:szCs w:val="22"/>
        </w:rPr>
        <w:t xml:space="preserve"> </w:t>
      </w:r>
      <w:r w:rsidR="00EA49F7" w:rsidRPr="00CD468A">
        <w:rPr>
          <w:rFonts w:ascii="Calibri" w:hAnsi="Calibri" w:cs="Calibri"/>
          <w:sz w:val="22"/>
          <w:szCs w:val="22"/>
        </w:rPr>
        <w:t>Máster</w:t>
      </w:r>
      <w:r w:rsidR="00573EEB" w:rsidRPr="00CD468A">
        <w:rPr>
          <w:rFonts w:ascii="Calibri" w:hAnsi="Calibri" w:cs="Calibri"/>
          <w:sz w:val="22"/>
          <w:szCs w:val="22"/>
        </w:rPr>
        <w:t>.</w:t>
      </w:r>
    </w:p>
    <w:p w:rsidR="007206F6" w:rsidRPr="00CD468A" w:rsidRDefault="007206F6" w:rsidP="007206F6">
      <w:pPr>
        <w:autoSpaceDE w:val="0"/>
        <w:autoSpaceDN w:val="0"/>
        <w:adjustRightInd w:val="0"/>
        <w:ind w:left="284" w:hanging="284"/>
        <w:jc w:val="both"/>
        <w:rPr>
          <w:rFonts w:ascii="Calibri" w:hAnsi="Calibri" w:cs="Calibri"/>
          <w:sz w:val="22"/>
          <w:szCs w:val="22"/>
        </w:rPr>
      </w:pPr>
    </w:p>
    <w:p w:rsidR="007206F6" w:rsidRPr="00CD468A" w:rsidRDefault="00011354" w:rsidP="007206F6">
      <w:pPr>
        <w:autoSpaceDE w:val="0"/>
        <w:autoSpaceDN w:val="0"/>
        <w:adjustRightInd w:val="0"/>
        <w:ind w:left="284" w:hanging="284"/>
        <w:jc w:val="both"/>
        <w:rPr>
          <w:rFonts w:ascii="Calibri" w:hAnsi="Calibri" w:cs="Calibri"/>
          <w:sz w:val="22"/>
          <w:szCs w:val="22"/>
        </w:rPr>
      </w:pPr>
      <w:r w:rsidRPr="00CD468A">
        <w:rPr>
          <w:rFonts w:ascii="Calibri" w:hAnsi="Calibri" w:cs="Calibri"/>
          <w:sz w:val="22"/>
          <w:szCs w:val="22"/>
        </w:rPr>
        <w:t>5</w:t>
      </w:r>
      <w:r w:rsidR="007206F6" w:rsidRPr="00CD468A">
        <w:rPr>
          <w:rFonts w:ascii="Calibri" w:hAnsi="Calibri" w:cs="Calibri"/>
          <w:sz w:val="22"/>
          <w:szCs w:val="22"/>
        </w:rPr>
        <w:t xml:space="preserve">. </w:t>
      </w:r>
      <w:r w:rsidR="00C639E4" w:rsidRPr="00CD468A">
        <w:rPr>
          <w:rFonts w:ascii="Calibri" w:hAnsi="Calibri" w:cs="Calibri"/>
          <w:sz w:val="22"/>
          <w:szCs w:val="22"/>
        </w:rPr>
        <w:t xml:space="preserve">El </w:t>
      </w:r>
      <w:r w:rsidR="00EA49F7" w:rsidRPr="00CD468A">
        <w:rPr>
          <w:rFonts w:ascii="Calibri" w:hAnsi="Calibri" w:cs="Calibri"/>
          <w:sz w:val="22"/>
          <w:szCs w:val="22"/>
        </w:rPr>
        <w:t xml:space="preserve">Director del Máster </w:t>
      </w:r>
      <w:r w:rsidR="00674959" w:rsidRPr="00CD468A">
        <w:rPr>
          <w:rFonts w:ascii="Calibri" w:hAnsi="Calibri" w:cs="Calibri"/>
          <w:sz w:val="22"/>
          <w:szCs w:val="22"/>
        </w:rPr>
        <w:t xml:space="preserve">asignará un profesor que sustituya al </w:t>
      </w:r>
      <w:r w:rsidR="007206F6" w:rsidRPr="00CD468A">
        <w:rPr>
          <w:rFonts w:ascii="Calibri" w:hAnsi="Calibri" w:cs="Calibri"/>
          <w:sz w:val="22"/>
          <w:szCs w:val="22"/>
        </w:rPr>
        <w:t xml:space="preserve">tutor, temporal o permanente, cuando se den casos de baja prolongada o se produjera la finalización de la relación contractual con la Universidad. </w:t>
      </w:r>
    </w:p>
    <w:p w:rsidR="00B77E53" w:rsidRPr="00CD468A" w:rsidRDefault="00B77E53" w:rsidP="00C72B86">
      <w:pPr>
        <w:autoSpaceDE w:val="0"/>
        <w:autoSpaceDN w:val="0"/>
        <w:adjustRightInd w:val="0"/>
        <w:ind w:left="284" w:hanging="284"/>
        <w:jc w:val="both"/>
        <w:rPr>
          <w:rFonts w:ascii="Calibri" w:hAnsi="Calibri" w:cs="Calibri"/>
          <w:sz w:val="22"/>
          <w:szCs w:val="22"/>
        </w:rPr>
      </w:pPr>
    </w:p>
    <w:p w:rsidR="00F55BCA" w:rsidRPr="00CD468A" w:rsidRDefault="00F55BCA" w:rsidP="00E31556">
      <w:pPr>
        <w:autoSpaceDE w:val="0"/>
        <w:autoSpaceDN w:val="0"/>
        <w:adjustRightInd w:val="0"/>
        <w:jc w:val="both"/>
        <w:rPr>
          <w:rFonts w:ascii="Calibri" w:hAnsi="Calibri" w:cs="Calibri"/>
          <w:sz w:val="22"/>
          <w:szCs w:val="22"/>
        </w:rPr>
      </w:pPr>
    </w:p>
    <w:p w:rsidR="00F81500" w:rsidRPr="00CD468A" w:rsidRDefault="00F81500" w:rsidP="00F81500">
      <w:pPr>
        <w:autoSpaceDE w:val="0"/>
        <w:autoSpaceDN w:val="0"/>
        <w:adjustRightInd w:val="0"/>
        <w:jc w:val="both"/>
        <w:rPr>
          <w:rFonts w:ascii="Calibri" w:hAnsi="Calibri" w:cs="Calibri"/>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4</w:t>
      </w:r>
      <w:r w:rsidRPr="00CD468A">
        <w:rPr>
          <w:rFonts w:ascii="Calibri" w:hAnsi="Calibri" w:cs="Calibri"/>
          <w:b/>
          <w:sz w:val="22"/>
          <w:szCs w:val="22"/>
        </w:rPr>
        <w:t xml:space="preserve">. Propuestas de </w:t>
      </w:r>
      <w:r w:rsidR="00073C61" w:rsidRPr="00CD468A">
        <w:rPr>
          <w:rFonts w:ascii="Calibri" w:hAnsi="Calibri" w:cs="Calibri"/>
          <w:b/>
          <w:sz w:val="22"/>
          <w:szCs w:val="22"/>
        </w:rPr>
        <w:t>TF</w:t>
      </w:r>
      <w:r w:rsidR="00EA49F7" w:rsidRPr="00CD468A">
        <w:rPr>
          <w:rFonts w:ascii="Calibri" w:hAnsi="Calibri" w:cs="Calibri"/>
          <w:b/>
          <w:sz w:val="22"/>
          <w:szCs w:val="22"/>
        </w:rPr>
        <w:t>M</w:t>
      </w:r>
    </w:p>
    <w:p w:rsidR="00EB775E" w:rsidRPr="00CD468A" w:rsidRDefault="00EB775E" w:rsidP="006F0CBC">
      <w:pPr>
        <w:autoSpaceDE w:val="0"/>
        <w:autoSpaceDN w:val="0"/>
        <w:adjustRightInd w:val="0"/>
        <w:jc w:val="both"/>
        <w:rPr>
          <w:rFonts w:ascii="Calibri" w:hAnsi="Calibri" w:cs="Calibri"/>
          <w:sz w:val="22"/>
          <w:szCs w:val="22"/>
        </w:rPr>
      </w:pPr>
    </w:p>
    <w:p w:rsidR="00EA49F7" w:rsidRPr="00CD468A" w:rsidRDefault="00EB775E" w:rsidP="00EA49F7">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1. </w:t>
      </w:r>
      <w:r w:rsidR="00EA49F7" w:rsidRPr="00CD468A">
        <w:rPr>
          <w:rFonts w:ascii="Calibri" w:hAnsi="Calibri" w:cs="Calibri"/>
          <w:sz w:val="22"/>
          <w:szCs w:val="22"/>
        </w:rPr>
        <w:t>El Director del Máster, con la debida antelación, recabará de los profesores implicados en la docencia un número suficiente de temas propuestos que garantice la demanda de los estudiantes y publicará el listado en su página web.</w:t>
      </w:r>
    </w:p>
    <w:p w:rsidR="00EA49F7" w:rsidRPr="00CD468A" w:rsidRDefault="00EA49F7" w:rsidP="006F0CBC">
      <w:pPr>
        <w:autoSpaceDE w:val="0"/>
        <w:autoSpaceDN w:val="0"/>
        <w:adjustRightInd w:val="0"/>
        <w:jc w:val="both"/>
        <w:rPr>
          <w:rFonts w:ascii="Calibri" w:hAnsi="Calibri" w:cs="Calibri"/>
          <w:sz w:val="22"/>
          <w:szCs w:val="22"/>
        </w:rPr>
      </w:pPr>
    </w:p>
    <w:p w:rsidR="00F350AF" w:rsidRPr="00CD468A" w:rsidRDefault="00EA49F7" w:rsidP="00F350AF">
      <w:pPr>
        <w:spacing w:before="100" w:beforeAutospacing="1" w:after="100" w:afterAutospacing="1"/>
        <w:jc w:val="both"/>
        <w:rPr>
          <w:rFonts w:ascii="Calibri" w:hAnsi="Calibri" w:cs="Calibri"/>
          <w:sz w:val="22"/>
          <w:szCs w:val="22"/>
        </w:rPr>
      </w:pPr>
      <w:r w:rsidRPr="00CD468A">
        <w:rPr>
          <w:rFonts w:ascii="Calibri" w:hAnsi="Calibri" w:cs="Calibri"/>
          <w:sz w:val="22"/>
          <w:szCs w:val="22"/>
        </w:rPr>
        <w:t>2</w:t>
      </w:r>
      <w:r w:rsidR="009E5788" w:rsidRPr="00CD468A">
        <w:rPr>
          <w:rFonts w:ascii="Calibri" w:hAnsi="Calibri" w:cs="Calibri"/>
          <w:sz w:val="22"/>
          <w:szCs w:val="22"/>
        </w:rPr>
        <w:t>. Los estudiantes</w:t>
      </w:r>
      <w:r w:rsidR="00270ABC" w:rsidRPr="00CD468A">
        <w:rPr>
          <w:rFonts w:ascii="Calibri" w:hAnsi="Calibri" w:cs="Calibri"/>
          <w:sz w:val="22"/>
          <w:szCs w:val="22"/>
        </w:rPr>
        <w:t xml:space="preserve"> también </w:t>
      </w:r>
      <w:r w:rsidR="009E5788" w:rsidRPr="00CD468A">
        <w:rPr>
          <w:rFonts w:ascii="Calibri" w:hAnsi="Calibri" w:cs="Calibri"/>
          <w:sz w:val="22"/>
          <w:szCs w:val="22"/>
        </w:rPr>
        <w:t xml:space="preserve">podrán proponer a </w:t>
      </w:r>
      <w:r w:rsidR="00C639E4" w:rsidRPr="00CD468A">
        <w:rPr>
          <w:rFonts w:ascii="Calibri" w:hAnsi="Calibri" w:cs="Calibri"/>
          <w:sz w:val="22"/>
          <w:szCs w:val="22"/>
        </w:rPr>
        <w:t xml:space="preserve">la dirección del </w:t>
      </w:r>
      <w:r w:rsidRPr="00CD468A">
        <w:rPr>
          <w:rFonts w:ascii="Calibri" w:hAnsi="Calibri" w:cs="Calibri"/>
          <w:sz w:val="22"/>
          <w:szCs w:val="22"/>
        </w:rPr>
        <w:t>Máster</w:t>
      </w:r>
      <w:r w:rsidR="009E5788" w:rsidRPr="00CD468A">
        <w:rPr>
          <w:rFonts w:ascii="Calibri" w:hAnsi="Calibri" w:cs="Calibri"/>
          <w:sz w:val="22"/>
          <w:szCs w:val="22"/>
        </w:rPr>
        <w:t xml:space="preserve"> temas para los trabajos. </w:t>
      </w:r>
      <w:r w:rsidR="00FC2E13" w:rsidRPr="00CD468A">
        <w:rPr>
          <w:rFonts w:ascii="Calibri" w:hAnsi="Calibri" w:cs="Calibri"/>
          <w:sz w:val="22"/>
          <w:szCs w:val="22"/>
        </w:rPr>
        <w:t>En dicha propuesta se hará constar el tema del trabajo, una breve descripción del mismo y los recursos necesarios para su realización. Esta propuesta deberá ir firmada por el estudiante y por el profesor que, en caso de ser aceptada, actuar</w:t>
      </w:r>
      <w:r w:rsidR="0055248C">
        <w:rPr>
          <w:rFonts w:ascii="Calibri" w:hAnsi="Calibri" w:cs="Calibri"/>
          <w:sz w:val="22"/>
          <w:szCs w:val="22"/>
        </w:rPr>
        <w:t>á</w:t>
      </w:r>
      <w:r w:rsidR="00FC2E13" w:rsidRPr="00CD468A">
        <w:rPr>
          <w:rFonts w:ascii="Calibri" w:hAnsi="Calibri" w:cs="Calibri"/>
          <w:sz w:val="22"/>
          <w:szCs w:val="22"/>
        </w:rPr>
        <w:t xml:space="preserve"> como tutor (</w:t>
      </w:r>
      <w:r w:rsidR="00F06985" w:rsidRPr="00CD468A">
        <w:rPr>
          <w:rFonts w:ascii="Calibri" w:hAnsi="Calibri" w:cs="Calibri"/>
          <w:sz w:val="22"/>
          <w:szCs w:val="22"/>
        </w:rPr>
        <w:t>“Propuesta TFM”</w:t>
      </w:r>
      <w:r w:rsidR="00FC2E13" w:rsidRPr="00CD468A">
        <w:rPr>
          <w:rFonts w:ascii="Calibri" w:hAnsi="Calibri" w:cs="Calibri"/>
          <w:sz w:val="22"/>
          <w:szCs w:val="22"/>
        </w:rPr>
        <w:t xml:space="preserve">). </w:t>
      </w:r>
      <w:r w:rsidR="00F350AF" w:rsidRPr="00CD468A">
        <w:rPr>
          <w:rFonts w:ascii="Calibri" w:hAnsi="Calibri" w:cs="Calibri"/>
          <w:sz w:val="22"/>
          <w:szCs w:val="22"/>
        </w:rPr>
        <w:t>Esta propuesta será presentada, como mínimo, 2 meses antes de la entrega del documento final del Trabajo Fin de Máster.</w:t>
      </w:r>
    </w:p>
    <w:p w:rsidR="00F350AF" w:rsidRPr="00CD468A" w:rsidRDefault="00F350AF" w:rsidP="00F350AF">
      <w:pPr>
        <w:ind w:left="567"/>
        <w:rPr>
          <w:rFonts w:ascii="Calibri" w:hAnsi="Calibri" w:cs="Calibri"/>
          <w:sz w:val="22"/>
          <w:szCs w:val="22"/>
        </w:rPr>
      </w:pPr>
      <w:r w:rsidRPr="00CD468A">
        <w:rPr>
          <w:rFonts w:ascii="Calibri" w:hAnsi="Calibri" w:cs="Calibri"/>
          <w:sz w:val="22"/>
          <w:szCs w:val="22"/>
        </w:rPr>
        <w:t>Para lectura en convocatoria de Junio: máximo 5 de</w:t>
      </w:r>
      <w:r w:rsidR="00F77717" w:rsidRPr="00CD468A">
        <w:rPr>
          <w:rFonts w:ascii="Calibri" w:hAnsi="Calibri" w:cs="Calibri"/>
          <w:sz w:val="22"/>
          <w:szCs w:val="22"/>
        </w:rPr>
        <w:t xml:space="preserve"> </w:t>
      </w:r>
      <w:r w:rsidR="00CD468A" w:rsidRPr="00CD468A">
        <w:rPr>
          <w:rFonts w:ascii="Calibri" w:hAnsi="Calibri" w:cs="Calibri"/>
          <w:sz w:val="22"/>
          <w:szCs w:val="22"/>
        </w:rPr>
        <w:t>Abril</w:t>
      </w:r>
      <w:r w:rsidRPr="00CD468A">
        <w:rPr>
          <w:rFonts w:ascii="Calibri" w:hAnsi="Calibri" w:cs="Calibri"/>
          <w:sz w:val="22"/>
          <w:szCs w:val="22"/>
        </w:rPr>
        <w:br/>
      </w:r>
      <w:r w:rsidRPr="00CD468A">
        <w:rPr>
          <w:rFonts w:ascii="Calibri" w:hAnsi="Calibri" w:cs="Calibri"/>
          <w:sz w:val="22"/>
          <w:szCs w:val="22"/>
        </w:rPr>
        <w:br/>
        <w:t>Para lectura en convocatoria de Septiembre:</w:t>
      </w:r>
      <w:r w:rsidR="00F77717" w:rsidRPr="00CD468A">
        <w:rPr>
          <w:rFonts w:ascii="Calibri" w:hAnsi="Calibri" w:cs="Calibri"/>
          <w:sz w:val="22"/>
          <w:szCs w:val="22"/>
        </w:rPr>
        <w:t xml:space="preserve"> m</w:t>
      </w:r>
      <w:r w:rsidR="00CD468A" w:rsidRPr="00CD468A">
        <w:rPr>
          <w:rFonts w:ascii="Calibri" w:hAnsi="Calibri" w:cs="Calibri"/>
          <w:sz w:val="22"/>
          <w:szCs w:val="22"/>
        </w:rPr>
        <w:t>á</w:t>
      </w:r>
      <w:r w:rsidR="00F77717" w:rsidRPr="00CD468A">
        <w:rPr>
          <w:rFonts w:ascii="Calibri" w:hAnsi="Calibri" w:cs="Calibri"/>
          <w:sz w:val="22"/>
          <w:szCs w:val="22"/>
        </w:rPr>
        <w:t>ximo</w:t>
      </w:r>
      <w:r w:rsidRPr="00CD468A">
        <w:rPr>
          <w:rFonts w:ascii="Calibri" w:hAnsi="Calibri" w:cs="Calibri"/>
          <w:sz w:val="22"/>
          <w:szCs w:val="22"/>
        </w:rPr>
        <w:t xml:space="preserve"> 5 de Julio</w:t>
      </w:r>
      <w:r w:rsidRPr="00CD468A">
        <w:rPr>
          <w:rFonts w:ascii="Calibri" w:hAnsi="Calibri" w:cs="Calibri"/>
          <w:sz w:val="22"/>
          <w:szCs w:val="22"/>
        </w:rPr>
        <w:br/>
      </w:r>
      <w:r w:rsidRPr="00CD468A">
        <w:rPr>
          <w:rFonts w:ascii="Calibri" w:hAnsi="Calibri" w:cs="Calibri"/>
          <w:sz w:val="22"/>
          <w:szCs w:val="22"/>
        </w:rPr>
        <w:br/>
        <w:t xml:space="preserve">Para lectura en convocatoria de Diciembre: </w:t>
      </w:r>
      <w:r w:rsidR="00CD468A" w:rsidRPr="00CD468A">
        <w:rPr>
          <w:rFonts w:ascii="Calibri" w:hAnsi="Calibri" w:cs="Calibri"/>
          <w:sz w:val="22"/>
          <w:szCs w:val="22"/>
        </w:rPr>
        <w:t xml:space="preserve">máximo </w:t>
      </w:r>
      <w:r w:rsidRPr="00CD468A">
        <w:rPr>
          <w:rFonts w:ascii="Calibri" w:hAnsi="Calibri" w:cs="Calibri"/>
          <w:sz w:val="22"/>
          <w:szCs w:val="22"/>
        </w:rPr>
        <w:t>5 de Octubre (solo para alumnos matriculados en cursos anteriores)</w:t>
      </w:r>
    </w:p>
    <w:p w:rsidR="00FC2E13" w:rsidRPr="00CD468A" w:rsidRDefault="00FC2E13" w:rsidP="00FC2E13">
      <w:pPr>
        <w:autoSpaceDE w:val="0"/>
        <w:autoSpaceDN w:val="0"/>
        <w:adjustRightInd w:val="0"/>
        <w:jc w:val="both"/>
        <w:rPr>
          <w:rFonts w:ascii="Calibri" w:hAnsi="Calibri" w:cs="Calibri"/>
          <w:sz w:val="22"/>
          <w:szCs w:val="22"/>
        </w:rPr>
      </w:pPr>
    </w:p>
    <w:p w:rsidR="00F06985" w:rsidRPr="00CD468A" w:rsidRDefault="00F06985" w:rsidP="00FC2E13">
      <w:pPr>
        <w:autoSpaceDE w:val="0"/>
        <w:autoSpaceDN w:val="0"/>
        <w:adjustRightInd w:val="0"/>
        <w:jc w:val="both"/>
        <w:rPr>
          <w:rFonts w:ascii="Calibri" w:hAnsi="Calibri" w:cs="Calibri"/>
          <w:sz w:val="22"/>
          <w:szCs w:val="22"/>
        </w:rPr>
      </w:pPr>
    </w:p>
    <w:p w:rsidR="00F06985" w:rsidRPr="00CD468A" w:rsidRDefault="00F06985" w:rsidP="00FC2E13">
      <w:pPr>
        <w:autoSpaceDE w:val="0"/>
        <w:autoSpaceDN w:val="0"/>
        <w:adjustRightInd w:val="0"/>
        <w:jc w:val="both"/>
        <w:rPr>
          <w:rFonts w:ascii="Calibri" w:hAnsi="Calibri" w:cs="Calibri"/>
          <w:sz w:val="22"/>
          <w:szCs w:val="22"/>
        </w:rPr>
      </w:pPr>
      <w:r w:rsidRPr="00CD468A">
        <w:rPr>
          <w:rFonts w:ascii="Calibri" w:hAnsi="Calibri" w:cs="Calibri"/>
          <w:sz w:val="22"/>
          <w:szCs w:val="22"/>
        </w:rPr>
        <w:t>3. El director del Máster informará a la menor brevedad posible al alumno de su aceptación o necesidad de modificación de la propuesta.</w:t>
      </w:r>
    </w:p>
    <w:p w:rsidR="00627BD5" w:rsidRPr="00CD468A" w:rsidRDefault="00627BD5" w:rsidP="00880CB0">
      <w:pPr>
        <w:autoSpaceDE w:val="0"/>
        <w:autoSpaceDN w:val="0"/>
        <w:adjustRightInd w:val="0"/>
        <w:jc w:val="both"/>
        <w:rPr>
          <w:rFonts w:ascii="Calibri" w:hAnsi="Calibri" w:cs="Calibri"/>
          <w:sz w:val="22"/>
          <w:szCs w:val="22"/>
        </w:rPr>
      </w:pPr>
    </w:p>
    <w:p w:rsidR="002D595E" w:rsidRPr="00CD468A" w:rsidRDefault="002D595E" w:rsidP="002D595E">
      <w:pPr>
        <w:autoSpaceDE w:val="0"/>
        <w:autoSpaceDN w:val="0"/>
        <w:adjustRightInd w:val="0"/>
        <w:jc w:val="both"/>
        <w:rPr>
          <w:rFonts w:ascii="Calibri" w:hAnsi="Calibri" w:cs="Calibri"/>
          <w:b/>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5</w:t>
      </w:r>
      <w:r w:rsidRPr="00CD468A">
        <w:rPr>
          <w:rFonts w:ascii="Calibri" w:hAnsi="Calibri" w:cs="Calibri"/>
          <w:b/>
          <w:sz w:val="22"/>
          <w:szCs w:val="22"/>
        </w:rPr>
        <w:t>. Asignación del tutor y del TFM.</w:t>
      </w:r>
    </w:p>
    <w:p w:rsidR="002D595E" w:rsidRPr="00CD468A" w:rsidRDefault="002D595E" w:rsidP="002D595E">
      <w:pPr>
        <w:autoSpaceDE w:val="0"/>
        <w:autoSpaceDN w:val="0"/>
        <w:adjustRightInd w:val="0"/>
        <w:jc w:val="both"/>
        <w:rPr>
          <w:rFonts w:ascii="Calibri" w:hAnsi="Calibri" w:cs="Calibri"/>
          <w:b/>
          <w:sz w:val="22"/>
          <w:szCs w:val="22"/>
        </w:rPr>
      </w:pPr>
    </w:p>
    <w:p w:rsidR="002D595E" w:rsidRPr="00CD468A" w:rsidRDefault="002D595E" w:rsidP="002D595E">
      <w:pPr>
        <w:autoSpaceDE w:val="0"/>
        <w:autoSpaceDN w:val="0"/>
        <w:adjustRightInd w:val="0"/>
        <w:jc w:val="both"/>
        <w:rPr>
          <w:rFonts w:ascii="Calibri" w:hAnsi="Calibri" w:cs="Calibri"/>
          <w:sz w:val="22"/>
          <w:szCs w:val="22"/>
        </w:rPr>
      </w:pPr>
      <w:r w:rsidRPr="00CD468A">
        <w:rPr>
          <w:rFonts w:ascii="Calibri" w:hAnsi="Calibri" w:cs="Calibri"/>
          <w:sz w:val="22"/>
          <w:szCs w:val="22"/>
        </w:rPr>
        <w:t>1. La</w:t>
      </w:r>
      <w:r w:rsidR="00C639E4" w:rsidRPr="00CD468A">
        <w:rPr>
          <w:rFonts w:ascii="Calibri" w:hAnsi="Calibri" w:cs="Calibri"/>
          <w:sz w:val="22"/>
          <w:szCs w:val="22"/>
        </w:rPr>
        <w:t xml:space="preserve"> asignación de TFM atenderá a la solicitud por parte del alumnado y la idoneidad de su perfil académico y actitudinal, así como de su disponibilidad para realizar el TFM propuesto. </w:t>
      </w:r>
    </w:p>
    <w:p w:rsidR="00C639E4" w:rsidRPr="00CD468A" w:rsidRDefault="00C639E4" w:rsidP="002D595E">
      <w:pPr>
        <w:autoSpaceDE w:val="0"/>
        <w:autoSpaceDN w:val="0"/>
        <w:adjustRightInd w:val="0"/>
        <w:jc w:val="both"/>
        <w:rPr>
          <w:rFonts w:ascii="Calibri" w:hAnsi="Calibri" w:cs="Calibri"/>
          <w:sz w:val="22"/>
          <w:szCs w:val="22"/>
        </w:rPr>
      </w:pPr>
    </w:p>
    <w:p w:rsidR="002D595E" w:rsidRPr="00CD468A" w:rsidRDefault="002D595E" w:rsidP="002D595E">
      <w:pPr>
        <w:autoSpaceDE w:val="0"/>
        <w:autoSpaceDN w:val="0"/>
        <w:adjustRightInd w:val="0"/>
        <w:jc w:val="both"/>
        <w:rPr>
          <w:rFonts w:ascii="Calibri" w:hAnsi="Calibri" w:cs="Calibri"/>
          <w:sz w:val="22"/>
          <w:szCs w:val="22"/>
        </w:rPr>
      </w:pPr>
      <w:r w:rsidRPr="00CD468A">
        <w:rPr>
          <w:rFonts w:ascii="Calibri" w:hAnsi="Calibri" w:cs="Calibri"/>
          <w:sz w:val="22"/>
          <w:szCs w:val="22"/>
        </w:rPr>
        <w:t>2. La asignación de un tema y tutor tendrá validez hasta la defensa del mismo, salvo petición motivada cursada por el estudiante y autorizada por el Director del Máster</w:t>
      </w:r>
      <w:r w:rsidR="00674959" w:rsidRPr="00CD468A">
        <w:rPr>
          <w:rFonts w:ascii="Calibri" w:hAnsi="Calibri" w:cs="Calibri"/>
          <w:sz w:val="22"/>
          <w:szCs w:val="22"/>
        </w:rPr>
        <w:t>, quien</w:t>
      </w:r>
      <w:r w:rsidRPr="00CD468A">
        <w:rPr>
          <w:rFonts w:ascii="Calibri" w:hAnsi="Calibri" w:cs="Calibri"/>
          <w:sz w:val="22"/>
          <w:szCs w:val="22"/>
        </w:rPr>
        <w:t xml:space="preserve"> procederá a asignar un nuevo tema y tutor.</w:t>
      </w:r>
    </w:p>
    <w:p w:rsidR="002D595E" w:rsidRPr="00CD468A" w:rsidRDefault="002D595E" w:rsidP="002D595E">
      <w:pPr>
        <w:autoSpaceDE w:val="0"/>
        <w:autoSpaceDN w:val="0"/>
        <w:adjustRightInd w:val="0"/>
        <w:jc w:val="both"/>
        <w:rPr>
          <w:rFonts w:ascii="Calibri" w:hAnsi="Calibri" w:cs="Calibri"/>
          <w:sz w:val="22"/>
          <w:szCs w:val="22"/>
        </w:rPr>
      </w:pPr>
    </w:p>
    <w:p w:rsidR="002D595E" w:rsidRPr="00CD468A" w:rsidRDefault="002D595E" w:rsidP="002D595E">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3. El Director del Máster velará por una asignación adecuada de tutores y temas y establecerá los mecanismos necesarios para solventar cualquier incidencia que pudiera surgir durante el desarrollo del trabajo. </w:t>
      </w:r>
    </w:p>
    <w:p w:rsidR="002D595E" w:rsidRPr="00CD468A" w:rsidRDefault="002D595E" w:rsidP="002D595E">
      <w:pPr>
        <w:autoSpaceDE w:val="0"/>
        <w:autoSpaceDN w:val="0"/>
        <w:adjustRightInd w:val="0"/>
        <w:jc w:val="both"/>
        <w:rPr>
          <w:rFonts w:ascii="Calibri" w:hAnsi="Calibri" w:cs="Calibri"/>
          <w:b/>
          <w:sz w:val="22"/>
          <w:szCs w:val="22"/>
        </w:rPr>
      </w:pPr>
    </w:p>
    <w:p w:rsidR="00627BD5" w:rsidRPr="00CD468A" w:rsidRDefault="00627BD5" w:rsidP="00BD3888">
      <w:pPr>
        <w:autoSpaceDE w:val="0"/>
        <w:autoSpaceDN w:val="0"/>
        <w:adjustRightInd w:val="0"/>
        <w:jc w:val="both"/>
        <w:rPr>
          <w:rFonts w:ascii="Calibri" w:hAnsi="Calibri" w:cs="Calibri"/>
          <w:b/>
          <w:sz w:val="22"/>
          <w:szCs w:val="22"/>
        </w:rPr>
      </w:pPr>
    </w:p>
    <w:p w:rsidR="00BD3888" w:rsidRPr="00CD468A" w:rsidRDefault="00BD3888" w:rsidP="00BD3888">
      <w:pPr>
        <w:autoSpaceDE w:val="0"/>
        <w:autoSpaceDN w:val="0"/>
        <w:adjustRightInd w:val="0"/>
        <w:jc w:val="both"/>
        <w:rPr>
          <w:rFonts w:ascii="Calibri" w:hAnsi="Calibri" w:cs="Calibri"/>
          <w:b/>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6</w:t>
      </w:r>
      <w:r w:rsidRPr="00CD468A">
        <w:rPr>
          <w:rFonts w:ascii="Calibri" w:hAnsi="Calibri" w:cs="Calibri"/>
          <w:b/>
          <w:sz w:val="22"/>
          <w:szCs w:val="22"/>
        </w:rPr>
        <w:t>. Matrícula</w:t>
      </w:r>
      <w:r w:rsidR="00270ABC" w:rsidRPr="00CD468A">
        <w:rPr>
          <w:rFonts w:ascii="Calibri" w:hAnsi="Calibri" w:cs="Calibri"/>
          <w:b/>
          <w:sz w:val="22"/>
          <w:szCs w:val="22"/>
        </w:rPr>
        <w:t xml:space="preserve"> de los TF</w:t>
      </w:r>
      <w:r w:rsidR="00E06918" w:rsidRPr="00CD468A">
        <w:rPr>
          <w:rFonts w:ascii="Calibri" w:hAnsi="Calibri" w:cs="Calibri"/>
          <w:b/>
          <w:sz w:val="22"/>
          <w:szCs w:val="22"/>
        </w:rPr>
        <w:t>M</w:t>
      </w:r>
      <w:r w:rsidRPr="00CD468A">
        <w:rPr>
          <w:rFonts w:ascii="Calibri" w:hAnsi="Calibri" w:cs="Calibri"/>
          <w:b/>
          <w:sz w:val="22"/>
          <w:szCs w:val="22"/>
        </w:rPr>
        <w:t>.</w:t>
      </w:r>
    </w:p>
    <w:p w:rsidR="00487659" w:rsidRPr="00CD468A" w:rsidRDefault="00487659" w:rsidP="00B97A7C">
      <w:pPr>
        <w:autoSpaceDE w:val="0"/>
        <w:autoSpaceDN w:val="0"/>
        <w:adjustRightInd w:val="0"/>
        <w:jc w:val="both"/>
        <w:rPr>
          <w:rFonts w:ascii="Calibri" w:hAnsi="Calibri" w:cs="Calibri"/>
          <w:sz w:val="22"/>
          <w:szCs w:val="22"/>
        </w:rPr>
      </w:pPr>
    </w:p>
    <w:p w:rsidR="00EB7A90" w:rsidRPr="00CD468A" w:rsidRDefault="00A03D01" w:rsidP="00EB7A90">
      <w:pPr>
        <w:autoSpaceDE w:val="0"/>
        <w:autoSpaceDN w:val="0"/>
        <w:adjustRightInd w:val="0"/>
        <w:jc w:val="both"/>
        <w:rPr>
          <w:rFonts w:ascii="Calibri" w:hAnsi="Calibri" w:cs="Calibri"/>
          <w:sz w:val="22"/>
          <w:szCs w:val="22"/>
        </w:rPr>
      </w:pPr>
      <w:r w:rsidRPr="00CD468A">
        <w:rPr>
          <w:rFonts w:ascii="Calibri" w:hAnsi="Calibri" w:cs="Calibri"/>
          <w:sz w:val="22"/>
          <w:szCs w:val="22"/>
        </w:rPr>
        <w:t>1.</w:t>
      </w:r>
      <w:r w:rsidR="00500A5E" w:rsidRPr="00CD468A">
        <w:rPr>
          <w:rFonts w:ascii="Calibri" w:hAnsi="Calibri" w:cs="Calibri"/>
          <w:sz w:val="22"/>
          <w:szCs w:val="22"/>
        </w:rPr>
        <w:t xml:space="preserve"> </w:t>
      </w:r>
      <w:r w:rsidR="002D595E" w:rsidRPr="00CD468A">
        <w:rPr>
          <w:rFonts w:ascii="Calibri" w:hAnsi="Calibri" w:cs="Calibri"/>
          <w:sz w:val="22"/>
          <w:szCs w:val="22"/>
        </w:rPr>
        <w:t xml:space="preserve">Para poder efectuar la matrícula del </w:t>
      </w:r>
      <w:r w:rsidR="00011354" w:rsidRPr="00CD468A">
        <w:rPr>
          <w:rFonts w:ascii="Calibri" w:hAnsi="Calibri" w:cs="Calibri"/>
          <w:sz w:val="22"/>
          <w:szCs w:val="22"/>
        </w:rPr>
        <w:t>TFM</w:t>
      </w:r>
      <w:r w:rsidR="002D595E" w:rsidRPr="00CD468A">
        <w:rPr>
          <w:rFonts w:ascii="Calibri" w:hAnsi="Calibri" w:cs="Calibri"/>
          <w:sz w:val="22"/>
          <w:szCs w:val="22"/>
        </w:rPr>
        <w:t xml:space="preserve"> será condición necesaria estar matriculado de todos los ECTS pendientes para finalizar los estudios conducentes al título</w:t>
      </w:r>
      <w:r w:rsidR="00EB7A90" w:rsidRPr="00CD468A">
        <w:rPr>
          <w:rFonts w:ascii="Calibri" w:hAnsi="Calibri" w:cs="Calibri"/>
          <w:sz w:val="22"/>
          <w:szCs w:val="22"/>
        </w:rPr>
        <w:t xml:space="preserve">. </w:t>
      </w:r>
    </w:p>
    <w:p w:rsidR="00EB7A90" w:rsidRPr="00CD468A" w:rsidRDefault="00EB7A90" w:rsidP="004B036C">
      <w:pPr>
        <w:autoSpaceDE w:val="0"/>
        <w:autoSpaceDN w:val="0"/>
        <w:adjustRightInd w:val="0"/>
        <w:jc w:val="both"/>
        <w:rPr>
          <w:rFonts w:ascii="Calibri" w:hAnsi="Calibri" w:cs="Calibri"/>
          <w:sz w:val="22"/>
          <w:szCs w:val="22"/>
        </w:rPr>
      </w:pPr>
    </w:p>
    <w:p w:rsidR="00EB7A90" w:rsidRPr="00CD468A" w:rsidRDefault="00EB7A90" w:rsidP="00EB7A90">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2. </w:t>
      </w:r>
      <w:r w:rsidR="00E06918" w:rsidRPr="00CD468A">
        <w:rPr>
          <w:rFonts w:ascii="Calibri" w:hAnsi="Calibri" w:cs="Calibri"/>
          <w:sz w:val="22"/>
          <w:szCs w:val="22"/>
        </w:rPr>
        <w:t>La matrícula del TFM se llevará a cabo en los mismos plazos y de la misma forma que el resto de materias o asignaturas del plan de estudios, abonando los precios públicos que correspondan</w:t>
      </w:r>
      <w:r w:rsidR="002D595E" w:rsidRPr="00CD468A">
        <w:rPr>
          <w:rFonts w:ascii="Calibri" w:hAnsi="Calibri" w:cs="Calibri"/>
          <w:sz w:val="22"/>
          <w:szCs w:val="22"/>
        </w:rPr>
        <w:t>.</w:t>
      </w:r>
      <w:r w:rsidRPr="00CD468A">
        <w:rPr>
          <w:rFonts w:ascii="Calibri" w:hAnsi="Calibri" w:cs="Calibri"/>
          <w:sz w:val="22"/>
          <w:szCs w:val="22"/>
        </w:rPr>
        <w:t xml:space="preserve"> La matrícula dará derecho a dos convocatorias de defensa dentro del mismo curso académico.</w:t>
      </w:r>
    </w:p>
    <w:p w:rsidR="00E06918" w:rsidRPr="00CD468A" w:rsidRDefault="00E06918" w:rsidP="004B036C">
      <w:pPr>
        <w:autoSpaceDE w:val="0"/>
        <w:autoSpaceDN w:val="0"/>
        <w:adjustRightInd w:val="0"/>
        <w:jc w:val="both"/>
        <w:rPr>
          <w:rFonts w:ascii="Calibri" w:hAnsi="Calibri" w:cs="Calibri"/>
          <w:sz w:val="22"/>
          <w:szCs w:val="22"/>
        </w:rPr>
      </w:pPr>
    </w:p>
    <w:p w:rsidR="00CD468A" w:rsidRPr="00CD468A" w:rsidRDefault="00CD468A" w:rsidP="00735615">
      <w:pPr>
        <w:autoSpaceDE w:val="0"/>
        <w:autoSpaceDN w:val="0"/>
        <w:adjustRightInd w:val="0"/>
        <w:rPr>
          <w:rFonts w:ascii="Calibri" w:hAnsi="Calibri" w:cs="Calibri"/>
          <w:b/>
          <w:sz w:val="22"/>
          <w:szCs w:val="22"/>
        </w:rPr>
      </w:pPr>
    </w:p>
    <w:p w:rsidR="00CD468A" w:rsidRPr="00CD468A" w:rsidRDefault="00CD468A" w:rsidP="00735615">
      <w:pPr>
        <w:autoSpaceDE w:val="0"/>
        <w:autoSpaceDN w:val="0"/>
        <w:adjustRightInd w:val="0"/>
        <w:rPr>
          <w:rFonts w:ascii="Calibri" w:hAnsi="Calibri" w:cs="Calibri"/>
          <w:b/>
          <w:sz w:val="22"/>
          <w:szCs w:val="22"/>
        </w:rPr>
      </w:pPr>
    </w:p>
    <w:p w:rsidR="00CD468A" w:rsidRPr="00CD468A" w:rsidRDefault="00CD468A" w:rsidP="00735615">
      <w:pPr>
        <w:autoSpaceDE w:val="0"/>
        <w:autoSpaceDN w:val="0"/>
        <w:adjustRightInd w:val="0"/>
        <w:rPr>
          <w:rFonts w:ascii="Calibri" w:hAnsi="Calibri" w:cs="Calibri"/>
          <w:b/>
          <w:sz w:val="22"/>
          <w:szCs w:val="22"/>
        </w:rPr>
      </w:pPr>
    </w:p>
    <w:p w:rsidR="00735615" w:rsidRPr="00CD468A" w:rsidRDefault="00735615" w:rsidP="00735615">
      <w:pPr>
        <w:autoSpaceDE w:val="0"/>
        <w:autoSpaceDN w:val="0"/>
        <w:adjustRightInd w:val="0"/>
        <w:rPr>
          <w:rFonts w:ascii="Calibri" w:hAnsi="Calibri" w:cs="Calibri"/>
          <w:b/>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7</w:t>
      </w:r>
      <w:r w:rsidRPr="00CD468A">
        <w:rPr>
          <w:rFonts w:ascii="Calibri" w:hAnsi="Calibri" w:cs="Calibri"/>
          <w:b/>
          <w:sz w:val="22"/>
          <w:szCs w:val="22"/>
        </w:rPr>
        <w:t>. Tribunal Evaluador.</w:t>
      </w:r>
    </w:p>
    <w:p w:rsidR="00735615" w:rsidRPr="00CD468A" w:rsidRDefault="00735615" w:rsidP="00735615">
      <w:pPr>
        <w:autoSpaceDE w:val="0"/>
        <w:autoSpaceDN w:val="0"/>
        <w:adjustRightInd w:val="0"/>
        <w:rPr>
          <w:rFonts w:ascii="Calibri" w:hAnsi="Calibri" w:cs="Calibri"/>
          <w:sz w:val="22"/>
          <w:szCs w:val="22"/>
        </w:rPr>
      </w:pPr>
    </w:p>
    <w:p w:rsidR="006C15DB" w:rsidRPr="00CD468A" w:rsidRDefault="00735615" w:rsidP="006C15DB">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1. </w:t>
      </w:r>
      <w:r w:rsidR="006C15DB" w:rsidRPr="00CD468A">
        <w:rPr>
          <w:rFonts w:ascii="Calibri" w:hAnsi="Calibri" w:cs="Calibri"/>
          <w:sz w:val="22"/>
          <w:szCs w:val="22"/>
        </w:rPr>
        <w:t>Cuando sean reclamados para ello, todos los</w:t>
      </w:r>
      <w:r w:rsidR="00C639E4" w:rsidRPr="00CD468A">
        <w:rPr>
          <w:rFonts w:ascii="Calibri" w:hAnsi="Calibri" w:cs="Calibri"/>
          <w:sz w:val="22"/>
          <w:szCs w:val="22"/>
        </w:rPr>
        <w:t xml:space="preserve"> profesores con docencia en el Máster</w:t>
      </w:r>
      <w:r w:rsidR="006C15DB" w:rsidRPr="00CD468A">
        <w:rPr>
          <w:rFonts w:ascii="Calibri" w:hAnsi="Calibri" w:cs="Calibri"/>
          <w:sz w:val="22"/>
          <w:szCs w:val="22"/>
        </w:rPr>
        <w:t xml:space="preserve"> tienen la obligación de formar parte de los Tribunales Evaluadores.</w:t>
      </w:r>
    </w:p>
    <w:p w:rsidR="00C639E4" w:rsidRPr="00CD468A" w:rsidRDefault="00C639E4" w:rsidP="006C15DB">
      <w:pPr>
        <w:autoSpaceDE w:val="0"/>
        <w:autoSpaceDN w:val="0"/>
        <w:adjustRightInd w:val="0"/>
        <w:jc w:val="both"/>
        <w:rPr>
          <w:rFonts w:ascii="Calibri" w:hAnsi="Calibri" w:cs="Calibri"/>
          <w:sz w:val="22"/>
          <w:szCs w:val="22"/>
        </w:rPr>
      </w:pPr>
    </w:p>
    <w:p w:rsidR="00735615" w:rsidRPr="00CD468A" w:rsidRDefault="006C15DB" w:rsidP="00735615">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2. </w:t>
      </w:r>
      <w:r w:rsidR="00735615" w:rsidRPr="00CD468A">
        <w:rPr>
          <w:rFonts w:ascii="Calibri" w:hAnsi="Calibri" w:cs="Calibri"/>
          <w:sz w:val="22"/>
          <w:szCs w:val="22"/>
        </w:rPr>
        <w:t xml:space="preserve">Antes de cada convocatoria de evaluación, </w:t>
      </w:r>
      <w:r w:rsidR="006F5B13" w:rsidRPr="00CD468A">
        <w:rPr>
          <w:rFonts w:ascii="Calibri" w:hAnsi="Calibri" w:cs="Calibri"/>
          <w:sz w:val="22"/>
          <w:szCs w:val="22"/>
        </w:rPr>
        <w:t>el Director del Máster</w:t>
      </w:r>
      <w:r w:rsidR="00C723B7" w:rsidRPr="00CD468A">
        <w:rPr>
          <w:rFonts w:ascii="Calibri" w:hAnsi="Calibri" w:cs="Calibri"/>
          <w:sz w:val="22"/>
          <w:szCs w:val="22"/>
        </w:rPr>
        <w:t xml:space="preserve"> </w:t>
      </w:r>
      <w:r w:rsidR="00735615" w:rsidRPr="00CD468A">
        <w:rPr>
          <w:rFonts w:ascii="Calibri" w:hAnsi="Calibri" w:cs="Calibri"/>
          <w:sz w:val="22"/>
          <w:szCs w:val="22"/>
        </w:rPr>
        <w:t>nombrará u</w:t>
      </w:r>
      <w:r w:rsidRPr="00CD468A">
        <w:rPr>
          <w:rFonts w:ascii="Calibri" w:hAnsi="Calibri" w:cs="Calibri"/>
          <w:sz w:val="22"/>
          <w:szCs w:val="22"/>
        </w:rPr>
        <w:t>no o más Tribunales Evaluadores</w:t>
      </w:r>
      <w:r w:rsidR="00735615" w:rsidRPr="00CD468A">
        <w:rPr>
          <w:rFonts w:ascii="Calibri" w:hAnsi="Calibri" w:cs="Calibri"/>
          <w:sz w:val="22"/>
          <w:szCs w:val="22"/>
        </w:rPr>
        <w:t xml:space="preserve"> teniendo en cuenta el núm</w:t>
      </w:r>
      <w:r w:rsidR="00910E92" w:rsidRPr="00CD468A">
        <w:rPr>
          <w:rFonts w:ascii="Calibri" w:hAnsi="Calibri" w:cs="Calibri"/>
          <w:sz w:val="22"/>
          <w:szCs w:val="22"/>
        </w:rPr>
        <w:t>ero de estudiantes matriculados.</w:t>
      </w:r>
      <w:r w:rsidR="008C525A" w:rsidRPr="00CD468A">
        <w:rPr>
          <w:rFonts w:ascii="Calibri" w:hAnsi="Calibri" w:cs="Calibri"/>
          <w:sz w:val="22"/>
          <w:szCs w:val="22"/>
        </w:rPr>
        <w:t xml:space="preserve"> La vigencia de los tribunales será de un curso académico.</w:t>
      </w:r>
    </w:p>
    <w:p w:rsidR="00910E92" w:rsidRPr="00CD468A" w:rsidRDefault="00910E92" w:rsidP="00735615">
      <w:pPr>
        <w:autoSpaceDE w:val="0"/>
        <w:autoSpaceDN w:val="0"/>
        <w:adjustRightInd w:val="0"/>
        <w:jc w:val="both"/>
        <w:rPr>
          <w:rFonts w:ascii="Calibri" w:hAnsi="Calibri" w:cs="Calibri"/>
          <w:sz w:val="22"/>
          <w:szCs w:val="22"/>
        </w:rPr>
      </w:pPr>
    </w:p>
    <w:p w:rsidR="00F14F36" w:rsidRPr="00CD468A" w:rsidRDefault="00011354" w:rsidP="00F14F36">
      <w:pPr>
        <w:autoSpaceDE w:val="0"/>
        <w:autoSpaceDN w:val="0"/>
        <w:adjustRightInd w:val="0"/>
        <w:jc w:val="both"/>
        <w:rPr>
          <w:rFonts w:ascii="Calibri" w:hAnsi="Calibri" w:cs="Calibri"/>
          <w:sz w:val="22"/>
          <w:szCs w:val="22"/>
          <w:lang w:val="x-none"/>
        </w:rPr>
      </w:pPr>
      <w:r w:rsidRPr="00CD468A">
        <w:rPr>
          <w:rFonts w:ascii="Calibri" w:hAnsi="Calibri" w:cs="Calibri"/>
          <w:sz w:val="22"/>
          <w:szCs w:val="22"/>
        </w:rPr>
        <w:t>3</w:t>
      </w:r>
      <w:r w:rsidR="00735615" w:rsidRPr="00CD468A">
        <w:rPr>
          <w:rFonts w:ascii="Calibri" w:hAnsi="Calibri" w:cs="Calibri"/>
          <w:sz w:val="22"/>
          <w:szCs w:val="22"/>
        </w:rPr>
        <w:t>. Cada Tribunal Evaluador de T</w:t>
      </w:r>
      <w:r w:rsidR="00C723B7" w:rsidRPr="00CD468A">
        <w:rPr>
          <w:rFonts w:ascii="Calibri" w:hAnsi="Calibri" w:cs="Calibri"/>
          <w:sz w:val="22"/>
          <w:szCs w:val="22"/>
        </w:rPr>
        <w:t>F</w:t>
      </w:r>
      <w:r w:rsidR="006F5B13" w:rsidRPr="00CD468A">
        <w:rPr>
          <w:rFonts w:ascii="Calibri" w:hAnsi="Calibri" w:cs="Calibri"/>
          <w:sz w:val="22"/>
          <w:szCs w:val="22"/>
        </w:rPr>
        <w:t>M</w:t>
      </w:r>
      <w:r w:rsidR="00C723B7" w:rsidRPr="00CD468A">
        <w:rPr>
          <w:rFonts w:ascii="Calibri" w:hAnsi="Calibri" w:cs="Calibri"/>
          <w:sz w:val="22"/>
          <w:szCs w:val="22"/>
        </w:rPr>
        <w:t xml:space="preserve"> </w:t>
      </w:r>
      <w:r w:rsidR="00735615" w:rsidRPr="00CD468A">
        <w:rPr>
          <w:rFonts w:ascii="Calibri" w:hAnsi="Calibri" w:cs="Calibri"/>
          <w:sz w:val="22"/>
          <w:szCs w:val="22"/>
        </w:rPr>
        <w:t>estará constituido por tres</w:t>
      </w:r>
      <w:r w:rsidR="009A607D" w:rsidRPr="00CD468A">
        <w:rPr>
          <w:rFonts w:ascii="Calibri" w:hAnsi="Calibri" w:cs="Calibri"/>
          <w:b/>
          <w:sz w:val="22"/>
          <w:szCs w:val="22"/>
        </w:rPr>
        <w:t xml:space="preserve"> </w:t>
      </w:r>
      <w:r w:rsidR="009A607D" w:rsidRPr="00CD468A">
        <w:rPr>
          <w:rFonts w:ascii="Calibri" w:hAnsi="Calibri" w:cs="Calibri"/>
          <w:sz w:val="22"/>
          <w:szCs w:val="22"/>
        </w:rPr>
        <w:t xml:space="preserve">miembros titulares y </w:t>
      </w:r>
      <w:r w:rsidR="00BA16A1" w:rsidRPr="00CD468A">
        <w:rPr>
          <w:rFonts w:ascii="Calibri" w:hAnsi="Calibri" w:cs="Calibri"/>
          <w:sz w:val="22"/>
          <w:szCs w:val="22"/>
        </w:rPr>
        <w:t>tres</w:t>
      </w:r>
      <w:r w:rsidR="009A607D" w:rsidRPr="00CD468A">
        <w:rPr>
          <w:rFonts w:ascii="Calibri" w:hAnsi="Calibri" w:cs="Calibri"/>
          <w:sz w:val="22"/>
          <w:szCs w:val="22"/>
        </w:rPr>
        <w:t xml:space="preserve"> miembros suplentes</w:t>
      </w:r>
      <w:r w:rsidR="00735615" w:rsidRPr="00CD468A">
        <w:rPr>
          <w:rFonts w:ascii="Calibri" w:hAnsi="Calibri" w:cs="Calibri"/>
          <w:sz w:val="22"/>
          <w:szCs w:val="22"/>
        </w:rPr>
        <w:t xml:space="preserve"> </w:t>
      </w:r>
      <w:r w:rsidR="009A607D" w:rsidRPr="00CD468A">
        <w:rPr>
          <w:rFonts w:ascii="Calibri" w:hAnsi="Calibri" w:cs="Calibri"/>
          <w:sz w:val="22"/>
          <w:szCs w:val="22"/>
        </w:rPr>
        <w:t xml:space="preserve">seleccionados entre los </w:t>
      </w:r>
      <w:r w:rsidR="00735615" w:rsidRPr="00CD468A">
        <w:rPr>
          <w:rFonts w:ascii="Calibri" w:hAnsi="Calibri" w:cs="Calibri"/>
          <w:sz w:val="22"/>
          <w:szCs w:val="22"/>
        </w:rPr>
        <w:t xml:space="preserve">profesores </w:t>
      </w:r>
      <w:r w:rsidR="00C723B7" w:rsidRPr="00CD468A">
        <w:rPr>
          <w:rFonts w:ascii="Calibri" w:hAnsi="Calibri" w:cs="Calibri"/>
          <w:sz w:val="22"/>
          <w:szCs w:val="22"/>
        </w:rPr>
        <w:t xml:space="preserve">con docencia en </w:t>
      </w:r>
      <w:r w:rsidR="006F5B13" w:rsidRPr="00CD468A">
        <w:rPr>
          <w:rFonts w:ascii="Calibri" w:hAnsi="Calibri" w:cs="Calibri"/>
          <w:sz w:val="22"/>
          <w:szCs w:val="22"/>
        </w:rPr>
        <w:t>el título</w:t>
      </w:r>
      <w:r w:rsidR="00735615" w:rsidRPr="00CD468A">
        <w:rPr>
          <w:rFonts w:ascii="Calibri" w:hAnsi="Calibri" w:cs="Calibri"/>
          <w:sz w:val="22"/>
          <w:szCs w:val="22"/>
        </w:rPr>
        <w:t>.</w:t>
      </w:r>
      <w:r w:rsidR="009A607D" w:rsidRPr="00CD468A">
        <w:rPr>
          <w:rFonts w:ascii="Calibri" w:hAnsi="Calibri" w:cs="Calibri"/>
          <w:sz w:val="22"/>
          <w:szCs w:val="22"/>
        </w:rPr>
        <w:t xml:space="preserve"> </w:t>
      </w:r>
    </w:p>
    <w:p w:rsidR="00693243" w:rsidRPr="00CD468A" w:rsidRDefault="00693243" w:rsidP="00735615">
      <w:pPr>
        <w:autoSpaceDE w:val="0"/>
        <w:autoSpaceDN w:val="0"/>
        <w:adjustRightInd w:val="0"/>
        <w:jc w:val="both"/>
        <w:rPr>
          <w:rFonts w:ascii="Calibri" w:hAnsi="Calibri" w:cs="Calibri"/>
          <w:sz w:val="22"/>
          <w:szCs w:val="22"/>
          <w:lang w:val="x-none"/>
        </w:rPr>
      </w:pPr>
    </w:p>
    <w:p w:rsidR="00F51838" w:rsidRPr="00CD468A" w:rsidRDefault="00C26EAE" w:rsidP="00F51838">
      <w:pPr>
        <w:autoSpaceDE w:val="0"/>
        <w:autoSpaceDN w:val="0"/>
        <w:adjustRightInd w:val="0"/>
        <w:jc w:val="both"/>
        <w:rPr>
          <w:rFonts w:ascii="Calibri" w:hAnsi="Calibri" w:cs="Calibri"/>
          <w:sz w:val="22"/>
          <w:szCs w:val="22"/>
        </w:rPr>
      </w:pPr>
      <w:r w:rsidRPr="00CD468A">
        <w:rPr>
          <w:rFonts w:ascii="Calibri" w:hAnsi="Calibri" w:cs="Calibri"/>
          <w:sz w:val="22"/>
          <w:szCs w:val="22"/>
        </w:rPr>
        <w:t>4</w:t>
      </w:r>
      <w:r w:rsidR="00F51838" w:rsidRPr="00CD468A">
        <w:rPr>
          <w:rFonts w:ascii="Calibri" w:hAnsi="Calibri" w:cs="Calibri"/>
          <w:sz w:val="22"/>
          <w:szCs w:val="22"/>
        </w:rPr>
        <w:t xml:space="preserve">. El </w:t>
      </w:r>
      <w:r w:rsidR="00B50DA2" w:rsidRPr="00CD468A">
        <w:rPr>
          <w:rFonts w:ascii="Calibri" w:hAnsi="Calibri" w:cs="Calibri"/>
          <w:sz w:val="22"/>
          <w:szCs w:val="22"/>
        </w:rPr>
        <w:t>tutor</w:t>
      </w:r>
      <w:r w:rsidR="00F51838" w:rsidRPr="00CD468A">
        <w:rPr>
          <w:rFonts w:ascii="Calibri" w:hAnsi="Calibri" w:cs="Calibri"/>
          <w:sz w:val="22"/>
          <w:szCs w:val="22"/>
        </w:rPr>
        <w:t xml:space="preserve"> del </w:t>
      </w:r>
      <w:r w:rsidR="00693243" w:rsidRPr="00CD468A">
        <w:rPr>
          <w:rFonts w:ascii="Calibri" w:hAnsi="Calibri" w:cs="Calibri"/>
          <w:sz w:val="22"/>
          <w:szCs w:val="22"/>
        </w:rPr>
        <w:t>TF</w:t>
      </w:r>
      <w:r w:rsidR="006F5B13" w:rsidRPr="00CD468A">
        <w:rPr>
          <w:rFonts w:ascii="Calibri" w:hAnsi="Calibri" w:cs="Calibri"/>
          <w:sz w:val="22"/>
          <w:szCs w:val="22"/>
        </w:rPr>
        <w:t>M</w:t>
      </w:r>
      <w:r w:rsidR="00F51838" w:rsidRPr="00CD468A">
        <w:rPr>
          <w:rFonts w:ascii="Calibri" w:hAnsi="Calibri" w:cs="Calibri"/>
          <w:sz w:val="22"/>
          <w:szCs w:val="22"/>
        </w:rPr>
        <w:t xml:space="preserve">, en el caso de ser miembro </w:t>
      </w:r>
      <w:r w:rsidR="006C15DB" w:rsidRPr="00CD468A">
        <w:rPr>
          <w:rFonts w:ascii="Calibri" w:hAnsi="Calibri" w:cs="Calibri"/>
          <w:sz w:val="22"/>
          <w:szCs w:val="22"/>
        </w:rPr>
        <w:t>del Tribunal Evaluador</w:t>
      </w:r>
      <w:r w:rsidR="00F51838" w:rsidRPr="00CD468A">
        <w:rPr>
          <w:rFonts w:ascii="Calibri" w:hAnsi="Calibri" w:cs="Calibri"/>
          <w:sz w:val="22"/>
          <w:szCs w:val="22"/>
        </w:rPr>
        <w:t xml:space="preserve">, </w:t>
      </w:r>
      <w:r w:rsidR="00EC306A" w:rsidRPr="00CD468A">
        <w:rPr>
          <w:rFonts w:ascii="Calibri" w:hAnsi="Calibri" w:cs="Calibri"/>
          <w:sz w:val="22"/>
          <w:szCs w:val="22"/>
        </w:rPr>
        <w:t xml:space="preserve">deberá ser sustituido por uno de los miembros suplentes en el momento de presentar su tutelado el trabajo dirigido. </w:t>
      </w:r>
    </w:p>
    <w:p w:rsidR="00F06985" w:rsidRPr="00CD468A" w:rsidRDefault="00F06985" w:rsidP="000F216F">
      <w:pPr>
        <w:autoSpaceDE w:val="0"/>
        <w:autoSpaceDN w:val="0"/>
        <w:adjustRightInd w:val="0"/>
        <w:jc w:val="both"/>
        <w:rPr>
          <w:rFonts w:ascii="Calibri" w:hAnsi="Calibri" w:cs="Calibri"/>
          <w:b/>
          <w:sz w:val="22"/>
          <w:szCs w:val="22"/>
        </w:rPr>
      </w:pPr>
    </w:p>
    <w:p w:rsidR="000F216F" w:rsidRPr="00CD468A" w:rsidRDefault="000F216F" w:rsidP="000F216F">
      <w:pPr>
        <w:autoSpaceDE w:val="0"/>
        <w:autoSpaceDN w:val="0"/>
        <w:adjustRightInd w:val="0"/>
        <w:jc w:val="both"/>
        <w:rPr>
          <w:rFonts w:ascii="Calibri" w:hAnsi="Calibri" w:cs="Calibri"/>
          <w:b/>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8</w:t>
      </w:r>
      <w:r w:rsidRPr="00CD468A">
        <w:rPr>
          <w:rFonts w:ascii="Calibri" w:hAnsi="Calibri" w:cs="Calibri"/>
          <w:b/>
          <w:sz w:val="22"/>
          <w:szCs w:val="22"/>
        </w:rPr>
        <w:t>. Presentación y defensa</w:t>
      </w:r>
    </w:p>
    <w:p w:rsidR="000F216F" w:rsidRPr="00CD468A" w:rsidRDefault="000F216F" w:rsidP="00735615">
      <w:pPr>
        <w:autoSpaceDE w:val="0"/>
        <w:autoSpaceDN w:val="0"/>
        <w:adjustRightInd w:val="0"/>
        <w:jc w:val="both"/>
        <w:rPr>
          <w:rFonts w:ascii="Calibri" w:hAnsi="Calibri" w:cs="Calibri"/>
          <w:sz w:val="22"/>
          <w:szCs w:val="22"/>
        </w:rPr>
      </w:pPr>
    </w:p>
    <w:p w:rsidR="006C0360" w:rsidRPr="00CD468A" w:rsidRDefault="000F216F" w:rsidP="006C0360">
      <w:pPr>
        <w:numPr>
          <w:ilvl w:val="0"/>
          <w:numId w:val="27"/>
        </w:num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Los alumnos deberán </w:t>
      </w:r>
      <w:r w:rsidR="00356E1A" w:rsidRPr="00CD468A">
        <w:rPr>
          <w:rFonts w:ascii="Calibri" w:hAnsi="Calibri" w:cs="Calibri"/>
          <w:sz w:val="22"/>
          <w:szCs w:val="22"/>
        </w:rPr>
        <w:t>cursar su</w:t>
      </w:r>
      <w:r w:rsidRPr="00CD468A">
        <w:rPr>
          <w:rFonts w:ascii="Calibri" w:hAnsi="Calibri" w:cs="Calibri"/>
          <w:sz w:val="22"/>
          <w:szCs w:val="22"/>
        </w:rPr>
        <w:t xml:space="preserve"> solicitud de evaluación </w:t>
      </w:r>
      <w:r w:rsidR="00356E1A" w:rsidRPr="00CD468A">
        <w:rPr>
          <w:rFonts w:ascii="Calibri" w:hAnsi="Calibri" w:cs="Calibri"/>
          <w:sz w:val="22"/>
          <w:szCs w:val="22"/>
        </w:rPr>
        <w:t xml:space="preserve">y defensa </w:t>
      </w:r>
      <w:r w:rsidRPr="00CD468A">
        <w:rPr>
          <w:rFonts w:ascii="Calibri" w:hAnsi="Calibri" w:cs="Calibri"/>
          <w:sz w:val="22"/>
          <w:szCs w:val="22"/>
        </w:rPr>
        <w:t>del TF</w:t>
      </w:r>
      <w:r w:rsidR="006F5B13" w:rsidRPr="00CD468A">
        <w:rPr>
          <w:rFonts w:ascii="Calibri" w:hAnsi="Calibri" w:cs="Calibri"/>
          <w:sz w:val="22"/>
          <w:szCs w:val="22"/>
        </w:rPr>
        <w:t>M</w:t>
      </w:r>
      <w:r w:rsidRPr="00CD468A">
        <w:rPr>
          <w:rFonts w:ascii="Calibri" w:hAnsi="Calibri" w:cs="Calibri"/>
          <w:sz w:val="22"/>
          <w:szCs w:val="22"/>
        </w:rPr>
        <w:t xml:space="preserve"> </w:t>
      </w:r>
      <w:r w:rsidR="006C0360" w:rsidRPr="00CD468A">
        <w:rPr>
          <w:rFonts w:ascii="Calibri" w:hAnsi="Calibri" w:cs="Calibri"/>
          <w:sz w:val="22"/>
          <w:szCs w:val="22"/>
        </w:rPr>
        <w:t>según modelo “Solicitud evaluación TFM”, en los siguientes plazos:</w:t>
      </w:r>
    </w:p>
    <w:p w:rsidR="006C0360" w:rsidRPr="00CD468A" w:rsidRDefault="006C0360" w:rsidP="006C0360">
      <w:pPr>
        <w:numPr>
          <w:ilvl w:val="0"/>
          <w:numId w:val="28"/>
        </w:numPr>
        <w:autoSpaceDE w:val="0"/>
        <w:autoSpaceDN w:val="0"/>
        <w:adjustRightInd w:val="0"/>
        <w:jc w:val="both"/>
        <w:rPr>
          <w:rFonts w:ascii="Calibri" w:hAnsi="Calibri" w:cs="Calibri"/>
          <w:sz w:val="22"/>
          <w:szCs w:val="22"/>
        </w:rPr>
      </w:pPr>
      <w:r w:rsidRPr="00CD468A">
        <w:rPr>
          <w:rFonts w:ascii="Calibri" w:hAnsi="Calibri" w:cs="Calibri"/>
          <w:sz w:val="22"/>
          <w:szCs w:val="22"/>
        </w:rPr>
        <w:t>5 de julio para defenderlo en la convocatoria ordinaria</w:t>
      </w:r>
    </w:p>
    <w:p w:rsidR="006C0360" w:rsidRPr="00CD468A" w:rsidRDefault="006C0360" w:rsidP="006C0360">
      <w:pPr>
        <w:numPr>
          <w:ilvl w:val="0"/>
          <w:numId w:val="28"/>
        </w:numPr>
        <w:autoSpaceDE w:val="0"/>
        <w:autoSpaceDN w:val="0"/>
        <w:adjustRightInd w:val="0"/>
        <w:jc w:val="both"/>
        <w:rPr>
          <w:rFonts w:ascii="Calibri" w:hAnsi="Calibri" w:cs="Calibri"/>
          <w:sz w:val="22"/>
          <w:szCs w:val="22"/>
        </w:rPr>
      </w:pPr>
      <w:r w:rsidRPr="00CD468A">
        <w:rPr>
          <w:rFonts w:ascii="Calibri" w:hAnsi="Calibri" w:cs="Calibri"/>
          <w:sz w:val="22"/>
          <w:szCs w:val="22"/>
        </w:rPr>
        <w:t>5 de septiembre para defenderlo en la convocatoria extraordinaria de septiembre</w:t>
      </w:r>
    </w:p>
    <w:p w:rsidR="006C15DB" w:rsidRPr="00CD468A" w:rsidRDefault="006C0360" w:rsidP="006C0360">
      <w:pPr>
        <w:numPr>
          <w:ilvl w:val="0"/>
          <w:numId w:val="28"/>
        </w:numPr>
        <w:autoSpaceDE w:val="0"/>
        <w:autoSpaceDN w:val="0"/>
        <w:adjustRightInd w:val="0"/>
        <w:jc w:val="both"/>
        <w:rPr>
          <w:rFonts w:ascii="Calibri" w:hAnsi="Calibri" w:cs="Calibri"/>
          <w:sz w:val="22"/>
          <w:szCs w:val="22"/>
        </w:rPr>
      </w:pPr>
      <w:r w:rsidRPr="00CD468A">
        <w:rPr>
          <w:rFonts w:ascii="Calibri" w:hAnsi="Calibri" w:cs="Calibri"/>
          <w:sz w:val="22"/>
          <w:szCs w:val="22"/>
        </w:rPr>
        <w:t>5 de diciembre para defenderlo en la convocatoria extraordinaria de diciembre</w:t>
      </w:r>
      <w:r w:rsidR="006C15DB" w:rsidRPr="00CD468A">
        <w:rPr>
          <w:rFonts w:ascii="Calibri" w:hAnsi="Calibri" w:cs="Calibri"/>
          <w:sz w:val="22"/>
          <w:szCs w:val="22"/>
        </w:rPr>
        <w:t xml:space="preserve"> </w:t>
      </w:r>
    </w:p>
    <w:p w:rsidR="006C15DB" w:rsidRPr="00CD468A" w:rsidRDefault="006C15DB" w:rsidP="00B06D9C">
      <w:pPr>
        <w:autoSpaceDE w:val="0"/>
        <w:autoSpaceDN w:val="0"/>
        <w:adjustRightInd w:val="0"/>
        <w:jc w:val="both"/>
        <w:rPr>
          <w:rFonts w:ascii="Calibri" w:hAnsi="Calibri" w:cs="Calibri"/>
          <w:sz w:val="22"/>
          <w:szCs w:val="22"/>
        </w:rPr>
      </w:pPr>
    </w:p>
    <w:p w:rsidR="000C77F5" w:rsidRPr="00CD468A" w:rsidRDefault="00515191" w:rsidP="00B06D9C">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2. </w:t>
      </w:r>
      <w:r w:rsidR="006C15DB" w:rsidRPr="00CD468A">
        <w:rPr>
          <w:rFonts w:ascii="Calibri" w:hAnsi="Calibri" w:cs="Calibri"/>
          <w:sz w:val="22"/>
          <w:szCs w:val="22"/>
        </w:rPr>
        <w:t xml:space="preserve">Junto a la solicitud de evaluación, se adjuntará memoria del trabajo e informe del tutor </w:t>
      </w:r>
      <w:r w:rsidR="006C0360" w:rsidRPr="00CD468A">
        <w:rPr>
          <w:rFonts w:ascii="Calibri" w:hAnsi="Calibri" w:cs="Calibri"/>
          <w:sz w:val="22"/>
          <w:szCs w:val="22"/>
        </w:rPr>
        <w:t xml:space="preserve">(según modelo “Informe de evaluación del TFM del tutor”) </w:t>
      </w:r>
      <w:r w:rsidR="006C15DB" w:rsidRPr="00CD468A">
        <w:rPr>
          <w:rFonts w:ascii="Calibri" w:hAnsi="Calibri" w:cs="Calibri"/>
          <w:sz w:val="22"/>
          <w:szCs w:val="22"/>
        </w:rPr>
        <w:t>en el que se exprese la valoración del trabajo realizado y su autorización a que se proceda a la evaluación y defensa del trabajo.</w:t>
      </w:r>
    </w:p>
    <w:p w:rsidR="005531B1" w:rsidRPr="00CD468A" w:rsidRDefault="005531B1" w:rsidP="00B06D9C">
      <w:pPr>
        <w:autoSpaceDE w:val="0"/>
        <w:autoSpaceDN w:val="0"/>
        <w:adjustRightInd w:val="0"/>
        <w:jc w:val="both"/>
        <w:rPr>
          <w:rFonts w:ascii="Calibri" w:hAnsi="Calibri" w:cs="Calibri"/>
          <w:sz w:val="22"/>
          <w:szCs w:val="22"/>
        </w:rPr>
      </w:pPr>
    </w:p>
    <w:p w:rsidR="006C0360" w:rsidRPr="00CD468A" w:rsidRDefault="00402BC4" w:rsidP="00402BC4">
      <w:pPr>
        <w:spacing w:before="100" w:beforeAutospacing="1" w:after="240"/>
        <w:jc w:val="both"/>
        <w:rPr>
          <w:rFonts w:ascii="Calibri" w:hAnsi="Calibri" w:cs="Calibri"/>
          <w:sz w:val="22"/>
          <w:szCs w:val="22"/>
        </w:rPr>
      </w:pPr>
      <w:r w:rsidRPr="00CD468A">
        <w:rPr>
          <w:rFonts w:ascii="Calibri" w:hAnsi="Calibri" w:cs="Calibri"/>
          <w:sz w:val="22"/>
          <w:szCs w:val="22"/>
        </w:rPr>
        <w:t>3.</w:t>
      </w:r>
      <w:r w:rsidR="0023668D" w:rsidRPr="00CD468A">
        <w:rPr>
          <w:rFonts w:ascii="Calibri" w:hAnsi="Calibri" w:cs="Calibri"/>
          <w:sz w:val="22"/>
          <w:szCs w:val="22"/>
        </w:rPr>
        <w:t xml:space="preserve"> </w:t>
      </w:r>
      <w:r w:rsidR="006C15DB" w:rsidRPr="00CD468A">
        <w:rPr>
          <w:rFonts w:ascii="Calibri" w:hAnsi="Calibri" w:cs="Calibri"/>
          <w:sz w:val="22"/>
          <w:szCs w:val="22"/>
        </w:rPr>
        <w:t>La memoria del trabajo se presentará en formato electrónico e incluirá en la portada, al menos, información acerca del nombre del autor, el título, el nombre del tutor o tutores, la titulación</w:t>
      </w:r>
      <w:r w:rsidRPr="00CD468A">
        <w:rPr>
          <w:rFonts w:ascii="Calibri" w:hAnsi="Calibri" w:cs="Calibri"/>
          <w:sz w:val="22"/>
          <w:szCs w:val="22"/>
        </w:rPr>
        <w:t xml:space="preserve"> (Máster de Agroecología, desarrollo rural y agroturismo), Centro (Escuela Politécnica Superior de Orihuela) y Universidad (Universidad Miguel Hernández)</w:t>
      </w:r>
      <w:r w:rsidR="006C15DB" w:rsidRPr="00CD468A">
        <w:rPr>
          <w:rFonts w:ascii="Calibri" w:hAnsi="Calibri" w:cs="Calibri"/>
          <w:sz w:val="22"/>
          <w:szCs w:val="22"/>
        </w:rPr>
        <w:t xml:space="preserve"> y el curso académico.</w:t>
      </w:r>
      <w:r w:rsidR="006C0360" w:rsidRPr="00CD468A">
        <w:rPr>
          <w:rFonts w:ascii="Calibri" w:hAnsi="Calibri" w:cs="Calibri"/>
          <w:sz w:val="22"/>
          <w:szCs w:val="22"/>
        </w:rPr>
        <w:t xml:space="preserve"> Llevará en su primera hoja fotocopia de la aprobación del índice correspondiente firmado por </w:t>
      </w:r>
      <w:smartTag w:uri="urn:schemas-microsoft-com:office:smarttags" w:element="PersonName">
        <w:smartTagPr>
          <w:attr w:name="ProductID" w:val="la Direcci￳n"/>
        </w:smartTagPr>
        <w:r w:rsidR="006C0360" w:rsidRPr="00CD468A">
          <w:rPr>
            <w:rFonts w:ascii="Calibri" w:hAnsi="Calibri" w:cs="Calibri"/>
            <w:sz w:val="22"/>
            <w:szCs w:val="22"/>
          </w:rPr>
          <w:t>la Dirección</w:t>
        </w:r>
      </w:smartTag>
      <w:r w:rsidR="006C0360" w:rsidRPr="00CD468A">
        <w:rPr>
          <w:rFonts w:ascii="Calibri" w:hAnsi="Calibri" w:cs="Calibri"/>
          <w:sz w:val="22"/>
          <w:szCs w:val="22"/>
        </w:rPr>
        <w:t xml:space="preserve"> del Master</w:t>
      </w:r>
      <w:r w:rsidRPr="00CD468A">
        <w:rPr>
          <w:rFonts w:ascii="Calibri" w:hAnsi="Calibri" w:cs="Calibri"/>
          <w:sz w:val="22"/>
          <w:szCs w:val="22"/>
        </w:rPr>
        <w:t xml:space="preserve">. </w:t>
      </w:r>
      <w:r w:rsidR="006C0360" w:rsidRPr="00CD468A">
        <w:rPr>
          <w:rFonts w:ascii="Calibri" w:hAnsi="Calibri" w:cs="Calibri"/>
          <w:sz w:val="22"/>
          <w:szCs w:val="22"/>
        </w:rPr>
        <w:t>La segunda hoja constará del certificado del director y codirector, si lo hubiera, dando su VºBº (modelo “Autorización del director de TFM”). En la tercera hoja se pondrá el título, un resumen de no más de 10 líneas y 5 palabras clave que definan el trabajo. El Trabajo irá provisto de su correspondiente índice, numerado, al objeto de poder localizar fácilmente cualquier punto del mismo.</w:t>
      </w:r>
      <w:r w:rsidRPr="00CD468A">
        <w:rPr>
          <w:rFonts w:ascii="Calibri" w:hAnsi="Calibri" w:cs="Calibri"/>
          <w:sz w:val="22"/>
          <w:szCs w:val="22"/>
        </w:rPr>
        <w:t xml:space="preserve"> </w:t>
      </w:r>
      <w:r w:rsidR="006C0360" w:rsidRPr="00CD468A">
        <w:rPr>
          <w:rFonts w:ascii="Calibri" w:hAnsi="Calibri" w:cs="Calibri"/>
          <w:sz w:val="22"/>
          <w:szCs w:val="22"/>
        </w:rPr>
        <w:t xml:space="preserve"> Todos los epígrafes del texto deberán ajustarse a la numeración decimal.</w:t>
      </w:r>
      <w:r w:rsidRPr="00CD468A">
        <w:rPr>
          <w:rFonts w:ascii="Calibri" w:hAnsi="Calibri" w:cs="Calibri"/>
          <w:sz w:val="22"/>
          <w:szCs w:val="22"/>
        </w:rPr>
        <w:t xml:space="preserve"> </w:t>
      </w:r>
      <w:r w:rsidR="006C0360" w:rsidRPr="00CD468A">
        <w:rPr>
          <w:rFonts w:ascii="Calibri" w:hAnsi="Calibri" w:cs="Calibri"/>
          <w:sz w:val="22"/>
          <w:szCs w:val="22"/>
        </w:rPr>
        <w:t xml:space="preserve"> Todas las </w:t>
      </w:r>
      <w:r w:rsidRPr="00CD468A">
        <w:rPr>
          <w:rFonts w:ascii="Calibri" w:hAnsi="Calibri" w:cs="Calibri"/>
          <w:sz w:val="22"/>
          <w:szCs w:val="22"/>
        </w:rPr>
        <w:t xml:space="preserve">páginas y </w:t>
      </w:r>
      <w:r w:rsidR="006C0360" w:rsidRPr="00CD468A">
        <w:rPr>
          <w:rFonts w:ascii="Calibri" w:hAnsi="Calibri" w:cs="Calibri"/>
          <w:sz w:val="22"/>
          <w:szCs w:val="22"/>
        </w:rPr>
        <w:t>anejos deberán ir numerados.</w:t>
      </w:r>
      <w:r w:rsidRPr="00CD468A">
        <w:rPr>
          <w:rFonts w:ascii="Calibri" w:hAnsi="Calibri" w:cs="Calibri"/>
          <w:sz w:val="22"/>
          <w:szCs w:val="22"/>
        </w:rPr>
        <w:t xml:space="preserve"> </w:t>
      </w:r>
      <w:r w:rsidR="006C0360" w:rsidRPr="00CD468A">
        <w:rPr>
          <w:rFonts w:ascii="Calibri" w:hAnsi="Calibri" w:cs="Calibri"/>
          <w:sz w:val="22"/>
          <w:szCs w:val="22"/>
        </w:rPr>
        <w:t>Las reseñas bibliográficas claramente expuestas al final del trabajo harán constar: autor consultado, año de edición, título del trabajo o libro, editorial o nombre de la revista, volumen, páginas revisadas y, si es libro, lugar de edición.</w:t>
      </w:r>
    </w:p>
    <w:p w:rsidR="00402BC4" w:rsidRPr="00CD468A" w:rsidRDefault="00402BC4" w:rsidP="00402BC4">
      <w:pPr>
        <w:spacing w:before="100" w:beforeAutospacing="1" w:after="240"/>
        <w:jc w:val="both"/>
        <w:rPr>
          <w:rFonts w:ascii="Calibri" w:hAnsi="Calibri" w:cs="Calibri"/>
          <w:sz w:val="22"/>
          <w:szCs w:val="22"/>
        </w:rPr>
      </w:pPr>
      <w:r w:rsidRPr="00CD468A">
        <w:rPr>
          <w:rFonts w:ascii="Calibri" w:hAnsi="Calibri" w:cs="Calibri"/>
          <w:sz w:val="22"/>
          <w:szCs w:val="22"/>
        </w:rPr>
        <w:t>4. Estructura de la memoria. Las memorias se adecuarán a la siguiente estructura, según el tipo de TFM.</w:t>
      </w:r>
    </w:p>
    <w:p w:rsidR="00CD468A" w:rsidRPr="00CD468A" w:rsidRDefault="00CD468A" w:rsidP="00402BC4">
      <w:pPr>
        <w:spacing w:before="100" w:beforeAutospacing="1" w:after="240"/>
        <w:jc w:val="both"/>
        <w:rPr>
          <w:rFonts w:ascii="Calibri" w:hAnsi="Calibri" w:cs="Calibri"/>
          <w:sz w:val="22"/>
          <w:szCs w:val="22"/>
          <w:u w:val="single"/>
        </w:rPr>
      </w:pPr>
      <w:r w:rsidRPr="00CD468A">
        <w:rPr>
          <w:rFonts w:ascii="Calibri" w:hAnsi="Calibri" w:cs="Calibri"/>
          <w:sz w:val="22"/>
          <w:szCs w:val="22"/>
          <w:u w:val="single"/>
        </w:rPr>
        <w:br w:type="page"/>
      </w:r>
    </w:p>
    <w:p w:rsidR="00402BC4" w:rsidRPr="00CD468A" w:rsidRDefault="00402BC4" w:rsidP="00402BC4">
      <w:pPr>
        <w:spacing w:before="100" w:beforeAutospacing="1" w:after="240"/>
        <w:jc w:val="both"/>
        <w:rPr>
          <w:rFonts w:ascii="Calibri" w:hAnsi="Calibri" w:cs="Calibri"/>
          <w:b/>
          <w:bCs/>
          <w:sz w:val="22"/>
          <w:szCs w:val="22"/>
          <w:u w:val="single"/>
        </w:rPr>
      </w:pPr>
      <w:r w:rsidRPr="00CD468A">
        <w:rPr>
          <w:rFonts w:ascii="Calibri" w:hAnsi="Calibri" w:cs="Calibri"/>
          <w:sz w:val="22"/>
          <w:szCs w:val="22"/>
          <w:u w:val="single"/>
        </w:rPr>
        <w:t>4.1. Las memorias de TFM de</w:t>
      </w:r>
      <w:r w:rsidR="005802EE" w:rsidRPr="00CD468A">
        <w:rPr>
          <w:rFonts w:ascii="Calibri" w:hAnsi="Calibri" w:cs="Calibri"/>
          <w:sz w:val="22"/>
          <w:szCs w:val="22"/>
          <w:u w:val="single"/>
        </w:rPr>
        <w:t xml:space="preserve"> investigación</w:t>
      </w:r>
      <w:r w:rsidRPr="00CD468A">
        <w:rPr>
          <w:rFonts w:ascii="Calibri" w:hAnsi="Calibri" w:cs="Calibri"/>
          <w:sz w:val="22"/>
          <w:szCs w:val="22"/>
          <w:u w:val="single"/>
        </w:rPr>
        <w:t xml:space="preserve">:  </w:t>
      </w:r>
    </w:p>
    <w:p w:rsidR="00402BC4" w:rsidRPr="00CD468A" w:rsidRDefault="00402BC4" w:rsidP="00402BC4">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1. Introducción.</w:t>
      </w:r>
      <w:r w:rsidR="0023668D" w:rsidRPr="00CD468A">
        <w:rPr>
          <w:rFonts w:ascii="Calibri" w:hAnsi="Calibri" w:cs="Calibri"/>
          <w:bCs/>
          <w:sz w:val="22"/>
          <w:szCs w:val="22"/>
        </w:rPr>
        <w:t xml:space="preserve"> </w:t>
      </w:r>
      <w:r w:rsidRPr="00CD468A">
        <w:rPr>
          <w:rFonts w:ascii="Calibri" w:hAnsi="Calibri" w:cs="Calibri"/>
          <w:sz w:val="22"/>
          <w:szCs w:val="22"/>
        </w:rPr>
        <w:t>Constará de una presentación del problema sobre el que se va a experimentar y/o desarrollar, de una revisión bibliográfica sobre actuaciones similares anteriores o experimentaciones realizadas y relacionadas con el objeto del trabajo.</w:t>
      </w:r>
    </w:p>
    <w:p w:rsidR="00402BC4" w:rsidRPr="00CD468A" w:rsidRDefault="00402BC4" w:rsidP="00402BC4">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2. Objetivos y plan de trabajo.</w:t>
      </w:r>
      <w:r w:rsidR="0023668D" w:rsidRPr="00CD468A">
        <w:rPr>
          <w:rFonts w:ascii="Calibri" w:hAnsi="Calibri" w:cs="Calibri"/>
          <w:bCs/>
          <w:sz w:val="22"/>
          <w:szCs w:val="22"/>
        </w:rPr>
        <w:t xml:space="preserve"> </w:t>
      </w:r>
      <w:r w:rsidRPr="00CD468A">
        <w:rPr>
          <w:rFonts w:ascii="Calibri" w:hAnsi="Calibri" w:cs="Calibri"/>
          <w:sz w:val="22"/>
          <w:szCs w:val="22"/>
        </w:rPr>
        <w:t>Exposición del aporte al conocimiento que quiere hacer con su trabajo y del procedimiento a seguir para alcanzar dicho objetivo.</w:t>
      </w:r>
    </w:p>
    <w:p w:rsidR="00402BC4" w:rsidRPr="00CD468A" w:rsidRDefault="00402BC4" w:rsidP="00402BC4">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3. Metodología (Material y métodos).</w:t>
      </w:r>
      <w:r w:rsidR="0023668D" w:rsidRPr="00CD468A">
        <w:rPr>
          <w:rFonts w:ascii="Calibri" w:hAnsi="Calibri" w:cs="Calibri"/>
          <w:bCs/>
          <w:sz w:val="22"/>
          <w:szCs w:val="22"/>
        </w:rPr>
        <w:t xml:space="preserve"> S</w:t>
      </w:r>
      <w:r w:rsidR="0023668D" w:rsidRPr="00CD468A">
        <w:rPr>
          <w:rFonts w:ascii="Calibri" w:hAnsi="Calibri" w:cs="Calibri"/>
          <w:sz w:val="22"/>
          <w:szCs w:val="22"/>
        </w:rPr>
        <w:t xml:space="preserve">e explicará el procedimiento seguido, técnicas analíticas utilizadas, variables controladas y material. </w:t>
      </w:r>
    </w:p>
    <w:p w:rsidR="00402BC4" w:rsidRPr="00CD468A" w:rsidRDefault="00402BC4" w:rsidP="0023668D">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4. Resultados y discusión/ Desarrollo del Trabajo.</w:t>
      </w:r>
      <w:r w:rsidR="0023668D" w:rsidRPr="00CD468A">
        <w:rPr>
          <w:rFonts w:ascii="Calibri" w:hAnsi="Calibri" w:cs="Calibri"/>
          <w:bCs/>
          <w:sz w:val="22"/>
          <w:szCs w:val="22"/>
        </w:rPr>
        <w:t xml:space="preserve"> </w:t>
      </w:r>
      <w:r w:rsidRPr="00CD468A">
        <w:rPr>
          <w:rFonts w:ascii="Calibri" w:hAnsi="Calibri" w:cs="Calibri"/>
          <w:sz w:val="22"/>
          <w:szCs w:val="22"/>
        </w:rPr>
        <w:t xml:space="preserve">En el caso de Trabajos Experimentales, se realizará una exposición ordenada de los resultados experimentales mediante tabla y/o gráficos. Comentarios sobre los mismos, relacionándolos entre sí y/o con los descritos en la introducción. </w:t>
      </w:r>
      <w:r w:rsidR="0023668D" w:rsidRPr="00CD468A">
        <w:rPr>
          <w:rFonts w:ascii="Calibri" w:hAnsi="Calibri" w:cs="Calibri"/>
          <w:sz w:val="22"/>
          <w:szCs w:val="22"/>
        </w:rPr>
        <w:t xml:space="preserve"> </w:t>
      </w:r>
      <w:r w:rsidRPr="00CD468A">
        <w:rPr>
          <w:rFonts w:ascii="Calibri" w:hAnsi="Calibri" w:cs="Calibri"/>
          <w:sz w:val="22"/>
          <w:szCs w:val="22"/>
        </w:rPr>
        <w:t xml:space="preserve">En el caso de </w:t>
      </w:r>
      <w:r w:rsidR="0023668D" w:rsidRPr="00CD468A">
        <w:rPr>
          <w:rFonts w:ascii="Calibri" w:hAnsi="Calibri" w:cs="Calibri"/>
          <w:sz w:val="22"/>
          <w:szCs w:val="22"/>
        </w:rPr>
        <w:t>supuestos</w:t>
      </w:r>
      <w:r w:rsidRPr="00CD468A">
        <w:rPr>
          <w:rFonts w:ascii="Calibri" w:hAnsi="Calibri" w:cs="Calibri"/>
          <w:sz w:val="22"/>
          <w:szCs w:val="22"/>
        </w:rPr>
        <w:t>, se expondrá de manera ordenada las actuaciones a realizar para conseguir los objetivos, acompañando de un plan de viabilidad de la actuación propuesta y los beneficios que se pudieran alcanzar.</w:t>
      </w:r>
    </w:p>
    <w:p w:rsidR="00402BC4" w:rsidRPr="00CD468A" w:rsidRDefault="00402BC4" w:rsidP="0023668D">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5. Conclusiones.</w:t>
      </w:r>
      <w:r w:rsidR="0023668D" w:rsidRPr="00CD468A">
        <w:rPr>
          <w:rFonts w:ascii="Calibri" w:hAnsi="Calibri" w:cs="Calibri"/>
          <w:bCs/>
          <w:sz w:val="22"/>
          <w:szCs w:val="22"/>
        </w:rPr>
        <w:t xml:space="preserve"> </w:t>
      </w:r>
      <w:r w:rsidRPr="00CD468A">
        <w:rPr>
          <w:rFonts w:ascii="Calibri" w:hAnsi="Calibri" w:cs="Calibri"/>
          <w:sz w:val="22"/>
          <w:szCs w:val="22"/>
        </w:rPr>
        <w:t>Constará de unos pocos puntos que indiquen los logros alcanzados en la consecución de los objetivos del trabajo.</w:t>
      </w:r>
    </w:p>
    <w:p w:rsidR="00402BC4" w:rsidRPr="00CD468A" w:rsidRDefault="00402BC4" w:rsidP="00402BC4">
      <w:pPr>
        <w:spacing w:before="100" w:beforeAutospacing="1" w:after="100" w:afterAutospacing="1"/>
        <w:ind w:firstLine="720"/>
        <w:jc w:val="both"/>
        <w:rPr>
          <w:rFonts w:ascii="Calibri" w:hAnsi="Calibri" w:cs="Calibri"/>
          <w:bCs/>
          <w:sz w:val="22"/>
          <w:szCs w:val="22"/>
          <w:u w:val="single"/>
        </w:rPr>
      </w:pPr>
      <w:r w:rsidRPr="00CD468A">
        <w:rPr>
          <w:rFonts w:ascii="Calibri" w:hAnsi="Calibri" w:cs="Calibri"/>
          <w:bCs/>
          <w:sz w:val="22"/>
          <w:szCs w:val="22"/>
          <w:u w:val="single"/>
        </w:rPr>
        <w:t>6. Bibliografía.</w:t>
      </w:r>
    </w:p>
    <w:p w:rsidR="00402BC4" w:rsidRPr="00CD468A" w:rsidRDefault="0023668D" w:rsidP="0023668D">
      <w:pPr>
        <w:spacing w:before="100" w:beforeAutospacing="1" w:after="240"/>
        <w:jc w:val="both"/>
        <w:rPr>
          <w:rFonts w:ascii="Calibri" w:hAnsi="Calibri" w:cs="Calibri"/>
          <w:bCs/>
          <w:sz w:val="22"/>
          <w:szCs w:val="22"/>
          <w:u w:val="single"/>
        </w:rPr>
      </w:pPr>
      <w:r w:rsidRPr="00CD468A">
        <w:rPr>
          <w:rFonts w:ascii="Calibri" w:hAnsi="Calibri" w:cs="Calibri"/>
          <w:bCs/>
          <w:sz w:val="22"/>
          <w:szCs w:val="22"/>
          <w:u w:val="single"/>
        </w:rPr>
        <w:t xml:space="preserve">4.2. Las memorias de TFM de tipo revisión bibliográfica: </w:t>
      </w:r>
    </w:p>
    <w:p w:rsidR="00402BC4" w:rsidRPr="00CD468A" w:rsidRDefault="00402BC4" w:rsidP="0023668D">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1. Justificación y Objetivos</w:t>
      </w:r>
      <w:r w:rsidRPr="00CD468A">
        <w:rPr>
          <w:rFonts w:ascii="Calibri" w:hAnsi="Calibri" w:cs="Calibri"/>
          <w:bCs/>
          <w:sz w:val="22"/>
          <w:szCs w:val="22"/>
        </w:rPr>
        <w:t>.</w:t>
      </w:r>
      <w:r w:rsidR="0023668D" w:rsidRPr="00CD468A">
        <w:rPr>
          <w:rFonts w:ascii="Calibri" w:hAnsi="Calibri" w:cs="Calibri"/>
          <w:bCs/>
          <w:sz w:val="22"/>
          <w:szCs w:val="22"/>
        </w:rPr>
        <w:t xml:space="preserve"> </w:t>
      </w:r>
      <w:r w:rsidRPr="00CD468A">
        <w:rPr>
          <w:rFonts w:ascii="Calibri" w:hAnsi="Calibri" w:cs="Calibri"/>
          <w:sz w:val="22"/>
          <w:szCs w:val="22"/>
        </w:rPr>
        <w:t xml:space="preserve">Constará de una presentación del problema sobre el que se va a consultar la documentación existente, resaltando la justificación de la relevancia del mismo para </w:t>
      </w:r>
      <w:smartTag w:uri="urn:schemas-microsoft-com:office:smarttags" w:element="PersonName">
        <w:smartTagPr>
          <w:attr w:name="ProductID" w:val="la Agroecología"/>
        </w:smartTagPr>
        <w:r w:rsidRPr="00CD468A">
          <w:rPr>
            <w:rFonts w:ascii="Calibri" w:hAnsi="Calibri" w:cs="Calibri"/>
            <w:sz w:val="22"/>
            <w:szCs w:val="22"/>
          </w:rPr>
          <w:t>la Agroecología</w:t>
        </w:r>
      </w:smartTag>
      <w:r w:rsidRPr="00CD468A">
        <w:rPr>
          <w:rFonts w:ascii="Calibri" w:hAnsi="Calibri" w:cs="Calibri"/>
          <w:sz w:val="22"/>
          <w:szCs w:val="22"/>
        </w:rPr>
        <w:t>, el Desarrollo Rural o el Agroturismo, según el caso, y de la presentación de los objetivos perseguidos durante el trabajo.</w:t>
      </w:r>
    </w:p>
    <w:p w:rsidR="00402BC4" w:rsidRPr="00CD468A" w:rsidRDefault="00402BC4" w:rsidP="00402BC4">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2. Revisión bibliográfica</w:t>
      </w:r>
      <w:r w:rsidRPr="00CD468A">
        <w:rPr>
          <w:rFonts w:ascii="Calibri" w:hAnsi="Calibri" w:cs="Calibri"/>
          <w:bCs/>
          <w:sz w:val="22"/>
          <w:szCs w:val="22"/>
        </w:rPr>
        <w:t>.</w:t>
      </w:r>
      <w:r w:rsidR="0023668D" w:rsidRPr="00CD468A">
        <w:rPr>
          <w:rFonts w:ascii="Calibri" w:hAnsi="Calibri" w:cs="Calibri"/>
          <w:bCs/>
          <w:sz w:val="22"/>
          <w:szCs w:val="22"/>
        </w:rPr>
        <w:t xml:space="preserve"> </w:t>
      </w:r>
      <w:r w:rsidRPr="00CD468A">
        <w:rPr>
          <w:rFonts w:ascii="Calibri" w:hAnsi="Calibri" w:cs="Calibri"/>
          <w:sz w:val="22"/>
          <w:szCs w:val="22"/>
        </w:rPr>
        <w:t>Constará de una relación de los resultados obtenidos en investigaciones previas publicadas en revistas de investigación, libros de investigación, actas de congresos y seminarios, de calidad contrastada.</w:t>
      </w:r>
      <w:r w:rsidR="0023668D" w:rsidRPr="00CD468A">
        <w:rPr>
          <w:rFonts w:ascii="Calibri" w:hAnsi="Calibri" w:cs="Calibri"/>
          <w:sz w:val="22"/>
          <w:szCs w:val="22"/>
        </w:rPr>
        <w:t xml:space="preserve"> </w:t>
      </w:r>
      <w:r w:rsidRPr="00CD468A">
        <w:rPr>
          <w:rFonts w:ascii="Calibri" w:hAnsi="Calibri" w:cs="Calibri"/>
          <w:sz w:val="22"/>
          <w:szCs w:val="22"/>
        </w:rPr>
        <w:t>Deberá ser lo suficientemente amplia para que el alumno haya cumplido con el objetivo de formarse en la documentación científica, e incluir las fuentes de la información relacionada.</w:t>
      </w:r>
    </w:p>
    <w:p w:rsidR="00402BC4" w:rsidRPr="00CD468A" w:rsidRDefault="00402BC4" w:rsidP="0023668D">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3. Conclusiones</w:t>
      </w:r>
      <w:r w:rsidRPr="00CD468A">
        <w:rPr>
          <w:rFonts w:ascii="Calibri" w:hAnsi="Calibri" w:cs="Calibri"/>
          <w:bCs/>
          <w:sz w:val="22"/>
          <w:szCs w:val="22"/>
        </w:rPr>
        <w:t>.</w:t>
      </w:r>
      <w:r w:rsidR="0023668D" w:rsidRPr="00CD468A">
        <w:rPr>
          <w:rFonts w:ascii="Calibri" w:hAnsi="Calibri" w:cs="Calibri"/>
          <w:bCs/>
          <w:sz w:val="22"/>
          <w:szCs w:val="22"/>
        </w:rPr>
        <w:t xml:space="preserve"> </w:t>
      </w:r>
      <w:r w:rsidRPr="00CD468A">
        <w:rPr>
          <w:rFonts w:ascii="Calibri" w:hAnsi="Calibri" w:cs="Calibri"/>
          <w:sz w:val="22"/>
          <w:szCs w:val="22"/>
        </w:rPr>
        <w:t>Será un apartado breve en el que se resalte la información más relevante que ha sido presentada en el apartado anterior, respecto al objetivo inicial del trabajo.</w:t>
      </w:r>
    </w:p>
    <w:p w:rsidR="00402BC4" w:rsidRPr="00CD468A" w:rsidRDefault="00402BC4" w:rsidP="0023668D">
      <w:pPr>
        <w:spacing w:before="100" w:beforeAutospacing="1" w:after="100" w:afterAutospacing="1"/>
        <w:ind w:firstLine="720"/>
        <w:jc w:val="both"/>
        <w:rPr>
          <w:rFonts w:ascii="Calibri" w:hAnsi="Calibri" w:cs="Calibri"/>
          <w:sz w:val="22"/>
          <w:szCs w:val="22"/>
        </w:rPr>
      </w:pPr>
      <w:r w:rsidRPr="00CD468A">
        <w:rPr>
          <w:rFonts w:ascii="Calibri" w:hAnsi="Calibri" w:cs="Calibri"/>
          <w:bCs/>
          <w:sz w:val="22"/>
          <w:szCs w:val="22"/>
          <w:u w:val="single"/>
        </w:rPr>
        <w:t>4. Referencias bibliográficas</w:t>
      </w:r>
      <w:r w:rsidRPr="00CD468A">
        <w:rPr>
          <w:rFonts w:ascii="Calibri" w:hAnsi="Calibri" w:cs="Calibri"/>
          <w:bCs/>
          <w:sz w:val="22"/>
          <w:szCs w:val="22"/>
        </w:rPr>
        <w:t>.</w:t>
      </w:r>
      <w:r w:rsidR="0023668D" w:rsidRPr="00CD468A">
        <w:rPr>
          <w:rFonts w:ascii="Calibri" w:hAnsi="Calibri" w:cs="Calibri"/>
          <w:bCs/>
          <w:sz w:val="22"/>
          <w:szCs w:val="22"/>
        </w:rPr>
        <w:t xml:space="preserve"> </w:t>
      </w:r>
      <w:r w:rsidRPr="00CD468A">
        <w:rPr>
          <w:rFonts w:ascii="Calibri" w:hAnsi="Calibri" w:cs="Calibri"/>
          <w:sz w:val="22"/>
          <w:szCs w:val="22"/>
        </w:rPr>
        <w:t>Se incluirán las referencias de la bibliografía citada a lo largo del trabajo. Las referencias incluirán: autores, año, título del trabajo citado, revista o libro de publicación, editorial y ciudad (en caso de ser libro), volumen y/o capítulo y páginas.</w:t>
      </w:r>
      <w:r w:rsidR="0023668D" w:rsidRPr="00CD468A">
        <w:rPr>
          <w:rFonts w:ascii="Calibri" w:hAnsi="Calibri" w:cs="Calibri"/>
          <w:sz w:val="22"/>
          <w:szCs w:val="22"/>
        </w:rPr>
        <w:t xml:space="preserve"> </w:t>
      </w:r>
      <w:r w:rsidRPr="00CD468A">
        <w:rPr>
          <w:rFonts w:ascii="Calibri" w:hAnsi="Calibri" w:cs="Calibri"/>
          <w:sz w:val="22"/>
          <w:szCs w:val="22"/>
        </w:rPr>
        <w:t>Se presentarán por orden alfabético de autores, seguido del cronológico.</w:t>
      </w:r>
    </w:p>
    <w:p w:rsidR="00402BC4" w:rsidRPr="00CD468A" w:rsidRDefault="00402BC4" w:rsidP="00402BC4">
      <w:pPr>
        <w:spacing w:before="100" w:beforeAutospacing="1" w:after="100" w:afterAutospacing="1"/>
        <w:ind w:firstLine="720"/>
        <w:jc w:val="both"/>
        <w:rPr>
          <w:rFonts w:ascii="Calibri" w:hAnsi="Calibri" w:cs="Calibri"/>
          <w:sz w:val="22"/>
          <w:szCs w:val="22"/>
        </w:rPr>
      </w:pPr>
    </w:p>
    <w:p w:rsidR="00402BC4" w:rsidRPr="00CD468A" w:rsidRDefault="00402BC4" w:rsidP="00402BC4">
      <w:pPr>
        <w:spacing w:before="100" w:beforeAutospacing="1" w:after="100" w:afterAutospacing="1"/>
        <w:ind w:firstLine="720"/>
        <w:jc w:val="both"/>
      </w:pPr>
    </w:p>
    <w:p w:rsidR="00CD468A" w:rsidRPr="00CD468A" w:rsidRDefault="00CD468A" w:rsidP="006C15DB">
      <w:pPr>
        <w:autoSpaceDE w:val="0"/>
        <w:autoSpaceDN w:val="0"/>
        <w:adjustRightInd w:val="0"/>
        <w:jc w:val="both"/>
        <w:rPr>
          <w:rFonts w:ascii="Calibri" w:hAnsi="Calibri" w:cs="Calibri"/>
          <w:sz w:val="22"/>
          <w:szCs w:val="22"/>
        </w:rPr>
      </w:pPr>
    </w:p>
    <w:p w:rsidR="00CD468A" w:rsidRPr="00CD468A" w:rsidRDefault="00CD468A" w:rsidP="006C15DB">
      <w:pPr>
        <w:autoSpaceDE w:val="0"/>
        <w:autoSpaceDN w:val="0"/>
        <w:adjustRightInd w:val="0"/>
        <w:jc w:val="both"/>
        <w:rPr>
          <w:rFonts w:ascii="Calibri" w:hAnsi="Calibri" w:cs="Calibri"/>
          <w:sz w:val="22"/>
          <w:szCs w:val="22"/>
        </w:rPr>
      </w:pPr>
    </w:p>
    <w:p w:rsidR="006C15DB" w:rsidRPr="00CD468A" w:rsidRDefault="0023668D" w:rsidP="006C15DB">
      <w:pPr>
        <w:autoSpaceDE w:val="0"/>
        <w:autoSpaceDN w:val="0"/>
        <w:adjustRightInd w:val="0"/>
        <w:jc w:val="both"/>
        <w:rPr>
          <w:rFonts w:ascii="Calibri" w:hAnsi="Calibri" w:cs="Calibri"/>
          <w:sz w:val="22"/>
          <w:szCs w:val="22"/>
        </w:rPr>
      </w:pPr>
      <w:r w:rsidRPr="00CD468A">
        <w:rPr>
          <w:rFonts w:ascii="Calibri" w:hAnsi="Calibri" w:cs="Calibri"/>
          <w:sz w:val="22"/>
          <w:szCs w:val="22"/>
        </w:rPr>
        <w:lastRenderedPageBreak/>
        <w:t>5</w:t>
      </w:r>
      <w:r w:rsidR="006C15DB" w:rsidRPr="00CD468A">
        <w:rPr>
          <w:rFonts w:ascii="Calibri" w:hAnsi="Calibri" w:cs="Calibri"/>
          <w:sz w:val="22"/>
          <w:szCs w:val="22"/>
        </w:rPr>
        <w:t>. Si el TFM ha sido desarrollado y defendido en alguna institución extranjera se admitirá la memoria redactada en el idioma original, incluyendo un resumen y las conclusiones redactadas en castellano.</w:t>
      </w:r>
    </w:p>
    <w:p w:rsidR="006C15DB" w:rsidRPr="00CD468A" w:rsidRDefault="006C15DB" w:rsidP="00B06D9C">
      <w:pPr>
        <w:autoSpaceDE w:val="0"/>
        <w:autoSpaceDN w:val="0"/>
        <w:adjustRightInd w:val="0"/>
        <w:jc w:val="both"/>
        <w:rPr>
          <w:rFonts w:ascii="Calibri" w:hAnsi="Calibri" w:cs="Calibri"/>
          <w:sz w:val="22"/>
          <w:szCs w:val="22"/>
        </w:rPr>
      </w:pPr>
    </w:p>
    <w:p w:rsidR="00144304" w:rsidRPr="00CD468A" w:rsidRDefault="0023668D" w:rsidP="000F216F">
      <w:pPr>
        <w:autoSpaceDE w:val="0"/>
        <w:autoSpaceDN w:val="0"/>
        <w:adjustRightInd w:val="0"/>
        <w:jc w:val="both"/>
        <w:rPr>
          <w:rFonts w:ascii="Calibri" w:hAnsi="Calibri" w:cs="Calibri"/>
          <w:sz w:val="22"/>
          <w:szCs w:val="22"/>
        </w:rPr>
      </w:pPr>
      <w:r w:rsidRPr="00CD468A">
        <w:rPr>
          <w:rFonts w:ascii="Calibri" w:hAnsi="Calibri" w:cs="Calibri"/>
          <w:sz w:val="22"/>
          <w:szCs w:val="22"/>
        </w:rPr>
        <w:t>6</w:t>
      </w:r>
      <w:r w:rsidR="00922E48" w:rsidRPr="00CD468A">
        <w:rPr>
          <w:rFonts w:ascii="Calibri" w:hAnsi="Calibri" w:cs="Calibri"/>
          <w:sz w:val="22"/>
          <w:szCs w:val="22"/>
        </w:rPr>
        <w:t>.</w:t>
      </w:r>
      <w:r w:rsidR="000F216F" w:rsidRPr="00CD468A">
        <w:rPr>
          <w:rFonts w:ascii="Calibri" w:hAnsi="Calibri" w:cs="Calibri"/>
          <w:sz w:val="22"/>
          <w:szCs w:val="22"/>
        </w:rPr>
        <w:t xml:space="preserve"> El </w:t>
      </w:r>
      <w:r w:rsidR="006F5B13" w:rsidRPr="00CD468A">
        <w:rPr>
          <w:rFonts w:ascii="Calibri" w:hAnsi="Calibri" w:cs="Calibri"/>
          <w:sz w:val="22"/>
          <w:szCs w:val="22"/>
        </w:rPr>
        <w:t xml:space="preserve">Consejo de Máster </w:t>
      </w:r>
      <w:r w:rsidR="000F216F" w:rsidRPr="00CD468A">
        <w:rPr>
          <w:rFonts w:ascii="Calibri" w:hAnsi="Calibri" w:cs="Calibri"/>
          <w:sz w:val="22"/>
          <w:szCs w:val="22"/>
        </w:rPr>
        <w:t>establecerá al inicio del curso académico los plazos de defensa de los TF</w:t>
      </w:r>
      <w:r w:rsidR="006F5B13" w:rsidRPr="00CD468A">
        <w:rPr>
          <w:rFonts w:ascii="Calibri" w:hAnsi="Calibri" w:cs="Calibri"/>
          <w:sz w:val="22"/>
          <w:szCs w:val="22"/>
        </w:rPr>
        <w:t>M</w:t>
      </w:r>
      <w:r w:rsidR="000F216F" w:rsidRPr="00CD468A">
        <w:rPr>
          <w:rFonts w:ascii="Calibri" w:hAnsi="Calibri" w:cs="Calibri"/>
          <w:sz w:val="22"/>
          <w:szCs w:val="22"/>
        </w:rPr>
        <w:t>, que en ningún caso podrán finalizar con posterioridad al período de presentac</w:t>
      </w:r>
      <w:r w:rsidR="00B05B50" w:rsidRPr="00CD468A">
        <w:rPr>
          <w:rFonts w:ascii="Calibri" w:hAnsi="Calibri" w:cs="Calibri"/>
          <w:sz w:val="22"/>
          <w:szCs w:val="22"/>
        </w:rPr>
        <w:t>ión de actas establecido en el C</w:t>
      </w:r>
      <w:r w:rsidR="000F216F" w:rsidRPr="00CD468A">
        <w:rPr>
          <w:rFonts w:ascii="Calibri" w:hAnsi="Calibri" w:cs="Calibri"/>
          <w:sz w:val="22"/>
          <w:szCs w:val="22"/>
        </w:rPr>
        <w:t>al</w:t>
      </w:r>
      <w:r w:rsidR="00B05B50" w:rsidRPr="00CD468A">
        <w:rPr>
          <w:rFonts w:ascii="Calibri" w:hAnsi="Calibri" w:cs="Calibri"/>
          <w:sz w:val="22"/>
          <w:szCs w:val="22"/>
        </w:rPr>
        <w:t>endario A</w:t>
      </w:r>
      <w:r w:rsidR="000F216F" w:rsidRPr="00CD468A">
        <w:rPr>
          <w:rFonts w:ascii="Calibri" w:hAnsi="Calibri" w:cs="Calibri"/>
          <w:sz w:val="22"/>
          <w:szCs w:val="22"/>
        </w:rPr>
        <w:t>cadémico y hará público</w:t>
      </w:r>
      <w:r w:rsidR="001B31A6" w:rsidRPr="00CD468A">
        <w:rPr>
          <w:rFonts w:ascii="Calibri" w:hAnsi="Calibri" w:cs="Calibri"/>
          <w:sz w:val="22"/>
          <w:szCs w:val="22"/>
        </w:rPr>
        <w:t xml:space="preserve">, al menos con </w:t>
      </w:r>
      <w:r w:rsidR="00F52632" w:rsidRPr="00CD468A">
        <w:rPr>
          <w:rFonts w:ascii="Calibri" w:hAnsi="Calibri" w:cs="Calibri"/>
          <w:sz w:val="22"/>
          <w:szCs w:val="22"/>
        </w:rPr>
        <w:t>7</w:t>
      </w:r>
      <w:r w:rsidR="006C15DB" w:rsidRPr="00CD468A">
        <w:rPr>
          <w:rFonts w:ascii="Calibri" w:hAnsi="Calibri" w:cs="Calibri"/>
          <w:sz w:val="22"/>
          <w:szCs w:val="22"/>
        </w:rPr>
        <w:t xml:space="preserve"> </w:t>
      </w:r>
      <w:r w:rsidR="001B31A6" w:rsidRPr="00CD468A">
        <w:rPr>
          <w:rFonts w:ascii="Calibri" w:hAnsi="Calibri" w:cs="Calibri"/>
          <w:sz w:val="22"/>
          <w:szCs w:val="22"/>
        </w:rPr>
        <w:t>días de antelación,</w:t>
      </w:r>
      <w:r w:rsidR="000F216F" w:rsidRPr="00CD468A">
        <w:rPr>
          <w:rFonts w:ascii="Calibri" w:hAnsi="Calibri" w:cs="Calibri"/>
          <w:sz w:val="22"/>
          <w:szCs w:val="22"/>
        </w:rPr>
        <w:t xml:space="preserve"> </w:t>
      </w:r>
      <w:r w:rsidR="001B31A6" w:rsidRPr="00CD468A">
        <w:rPr>
          <w:rFonts w:ascii="Calibri" w:hAnsi="Calibri" w:cs="Calibri"/>
          <w:sz w:val="22"/>
          <w:szCs w:val="22"/>
        </w:rPr>
        <w:t>la convocatoria de evaluación indicando lugar, fecha</w:t>
      </w:r>
      <w:r w:rsidR="00EC3661" w:rsidRPr="00CD468A">
        <w:rPr>
          <w:rFonts w:ascii="Calibri" w:hAnsi="Calibri" w:cs="Calibri"/>
          <w:sz w:val="22"/>
          <w:szCs w:val="22"/>
        </w:rPr>
        <w:t>,</w:t>
      </w:r>
      <w:r w:rsidR="001B31A6" w:rsidRPr="00CD468A">
        <w:rPr>
          <w:rFonts w:ascii="Calibri" w:hAnsi="Calibri" w:cs="Calibri"/>
          <w:sz w:val="22"/>
          <w:szCs w:val="22"/>
        </w:rPr>
        <w:t xml:space="preserve"> hora </w:t>
      </w:r>
      <w:r w:rsidR="00EC3661" w:rsidRPr="00CD468A">
        <w:rPr>
          <w:rFonts w:ascii="Calibri" w:hAnsi="Calibri" w:cs="Calibri"/>
          <w:sz w:val="22"/>
          <w:szCs w:val="22"/>
        </w:rPr>
        <w:t xml:space="preserve">y orden </w:t>
      </w:r>
      <w:r w:rsidR="001B31A6" w:rsidRPr="00CD468A">
        <w:rPr>
          <w:rFonts w:ascii="Calibri" w:hAnsi="Calibri" w:cs="Calibri"/>
          <w:sz w:val="22"/>
          <w:szCs w:val="22"/>
        </w:rPr>
        <w:t>de realización de las defensas</w:t>
      </w:r>
      <w:r w:rsidR="000F216F" w:rsidRPr="00CD468A">
        <w:rPr>
          <w:rFonts w:ascii="Calibri" w:hAnsi="Calibri" w:cs="Calibri"/>
          <w:sz w:val="22"/>
          <w:szCs w:val="22"/>
        </w:rPr>
        <w:t>.</w:t>
      </w:r>
    </w:p>
    <w:p w:rsidR="001B31A6" w:rsidRPr="00CD468A" w:rsidRDefault="001B31A6" w:rsidP="000F216F">
      <w:pPr>
        <w:autoSpaceDE w:val="0"/>
        <w:autoSpaceDN w:val="0"/>
        <w:adjustRightInd w:val="0"/>
        <w:jc w:val="both"/>
        <w:rPr>
          <w:rFonts w:ascii="Calibri" w:hAnsi="Calibri" w:cs="Calibri"/>
          <w:sz w:val="22"/>
          <w:szCs w:val="22"/>
        </w:rPr>
      </w:pPr>
    </w:p>
    <w:p w:rsidR="00EC3661" w:rsidRPr="00CD468A" w:rsidRDefault="0023668D" w:rsidP="00EC3661">
      <w:pPr>
        <w:autoSpaceDE w:val="0"/>
        <w:autoSpaceDN w:val="0"/>
        <w:adjustRightInd w:val="0"/>
        <w:jc w:val="both"/>
        <w:rPr>
          <w:rFonts w:ascii="Calibri" w:hAnsi="Calibri" w:cs="Calibri"/>
          <w:sz w:val="22"/>
          <w:szCs w:val="22"/>
        </w:rPr>
      </w:pPr>
      <w:r w:rsidRPr="00CD468A">
        <w:rPr>
          <w:rFonts w:ascii="Calibri" w:hAnsi="Calibri" w:cs="Calibri"/>
          <w:sz w:val="22"/>
          <w:szCs w:val="22"/>
        </w:rPr>
        <w:t>7</w:t>
      </w:r>
      <w:r w:rsidR="00141349" w:rsidRPr="00CD468A">
        <w:rPr>
          <w:rFonts w:ascii="Calibri" w:hAnsi="Calibri" w:cs="Calibri"/>
          <w:sz w:val="22"/>
          <w:szCs w:val="22"/>
        </w:rPr>
        <w:t>. La defensa del TF</w:t>
      </w:r>
      <w:r w:rsidR="006F5B13" w:rsidRPr="00CD468A">
        <w:rPr>
          <w:rFonts w:ascii="Calibri" w:hAnsi="Calibri" w:cs="Calibri"/>
          <w:sz w:val="22"/>
          <w:szCs w:val="22"/>
        </w:rPr>
        <w:t>M</w:t>
      </w:r>
      <w:r w:rsidR="00D25385" w:rsidRPr="00CD468A">
        <w:rPr>
          <w:rFonts w:ascii="Calibri" w:hAnsi="Calibri" w:cs="Calibri"/>
          <w:sz w:val="22"/>
          <w:szCs w:val="22"/>
        </w:rPr>
        <w:t xml:space="preserve"> será realizada por </w:t>
      </w:r>
      <w:r w:rsidR="00B04D90" w:rsidRPr="00CD468A">
        <w:rPr>
          <w:rFonts w:ascii="Calibri" w:hAnsi="Calibri" w:cs="Calibri"/>
          <w:sz w:val="22"/>
          <w:szCs w:val="22"/>
        </w:rPr>
        <w:t>e</w:t>
      </w:r>
      <w:r w:rsidR="00D25385" w:rsidRPr="00CD468A">
        <w:rPr>
          <w:rFonts w:ascii="Calibri" w:hAnsi="Calibri" w:cs="Calibri"/>
          <w:sz w:val="22"/>
          <w:szCs w:val="22"/>
        </w:rPr>
        <w:t>l estudiante</w:t>
      </w:r>
      <w:r w:rsidR="00EC3661" w:rsidRPr="00CD468A">
        <w:rPr>
          <w:rFonts w:ascii="Calibri" w:hAnsi="Calibri" w:cs="Calibri"/>
          <w:sz w:val="22"/>
          <w:szCs w:val="22"/>
        </w:rPr>
        <w:t xml:space="preserve"> de manera p</w:t>
      </w:r>
      <w:r w:rsidR="00D25385" w:rsidRPr="00CD468A">
        <w:rPr>
          <w:rFonts w:ascii="Calibri" w:hAnsi="Calibri" w:cs="Calibri"/>
          <w:sz w:val="22"/>
          <w:szCs w:val="22"/>
        </w:rPr>
        <w:t>ública y presencial</w:t>
      </w:r>
      <w:r w:rsidR="00EC3661" w:rsidRPr="00CD468A">
        <w:rPr>
          <w:rFonts w:ascii="Calibri" w:hAnsi="Calibri" w:cs="Calibri"/>
          <w:sz w:val="22"/>
          <w:szCs w:val="22"/>
        </w:rPr>
        <w:t xml:space="preserve">. No obstante, en el caso que se estime conveniente y se dispongan de los recursos adecuados para ello, la defensa se puede realizar </w:t>
      </w:r>
      <w:r w:rsidR="00B50DA2" w:rsidRPr="00CD468A">
        <w:rPr>
          <w:rFonts w:ascii="Calibri" w:hAnsi="Calibri" w:cs="Calibri"/>
          <w:sz w:val="22"/>
          <w:szCs w:val="22"/>
        </w:rPr>
        <w:t xml:space="preserve">a distancia siempre </w:t>
      </w:r>
      <w:r w:rsidR="00EC3661" w:rsidRPr="00CD468A">
        <w:rPr>
          <w:rFonts w:ascii="Calibri" w:hAnsi="Calibri" w:cs="Calibri"/>
          <w:sz w:val="22"/>
          <w:szCs w:val="22"/>
        </w:rPr>
        <w:t xml:space="preserve">que </w:t>
      </w:r>
      <w:r w:rsidR="00B50DA2" w:rsidRPr="00CD468A">
        <w:rPr>
          <w:rFonts w:ascii="Calibri" w:hAnsi="Calibri" w:cs="Calibri"/>
          <w:sz w:val="22"/>
          <w:szCs w:val="22"/>
        </w:rPr>
        <w:t xml:space="preserve">el sistema garantice la identidad del estudiante y </w:t>
      </w:r>
      <w:r w:rsidR="00EC3661" w:rsidRPr="00CD468A">
        <w:rPr>
          <w:rFonts w:ascii="Calibri" w:hAnsi="Calibri" w:cs="Calibri"/>
          <w:sz w:val="22"/>
          <w:szCs w:val="22"/>
        </w:rPr>
        <w:t xml:space="preserve">permita la interacción </w:t>
      </w:r>
      <w:r w:rsidR="00D90CF6" w:rsidRPr="00CD468A">
        <w:rPr>
          <w:rFonts w:ascii="Calibri" w:hAnsi="Calibri" w:cs="Calibri"/>
          <w:sz w:val="22"/>
          <w:szCs w:val="22"/>
        </w:rPr>
        <w:t>entre é</w:t>
      </w:r>
      <w:r w:rsidR="00B50DA2" w:rsidRPr="00CD468A">
        <w:rPr>
          <w:rFonts w:ascii="Calibri" w:hAnsi="Calibri" w:cs="Calibri"/>
          <w:sz w:val="22"/>
          <w:szCs w:val="22"/>
        </w:rPr>
        <w:t>ste y el t</w:t>
      </w:r>
      <w:r w:rsidR="00EC3661" w:rsidRPr="00CD468A">
        <w:rPr>
          <w:rFonts w:ascii="Calibri" w:hAnsi="Calibri" w:cs="Calibri"/>
          <w:sz w:val="22"/>
          <w:szCs w:val="22"/>
        </w:rPr>
        <w:t>ribunal.</w:t>
      </w:r>
    </w:p>
    <w:p w:rsidR="00EC3661" w:rsidRPr="00CD468A" w:rsidRDefault="00EC3661" w:rsidP="00EC3661">
      <w:pPr>
        <w:autoSpaceDE w:val="0"/>
        <w:autoSpaceDN w:val="0"/>
        <w:adjustRightInd w:val="0"/>
        <w:jc w:val="both"/>
        <w:rPr>
          <w:rFonts w:ascii="Calibri" w:hAnsi="Calibri" w:cs="Calibri"/>
          <w:sz w:val="22"/>
          <w:szCs w:val="22"/>
        </w:rPr>
      </w:pPr>
    </w:p>
    <w:p w:rsidR="00144304" w:rsidRPr="00CD468A" w:rsidRDefault="0023668D" w:rsidP="001A4CB3">
      <w:pPr>
        <w:autoSpaceDE w:val="0"/>
        <w:autoSpaceDN w:val="0"/>
        <w:adjustRightInd w:val="0"/>
        <w:jc w:val="both"/>
        <w:rPr>
          <w:rFonts w:ascii="Calibri" w:hAnsi="Calibri" w:cs="Calibri"/>
          <w:sz w:val="22"/>
          <w:szCs w:val="22"/>
        </w:rPr>
      </w:pPr>
      <w:r w:rsidRPr="00CD468A">
        <w:rPr>
          <w:rFonts w:ascii="Calibri" w:hAnsi="Calibri" w:cs="Calibri"/>
          <w:sz w:val="22"/>
          <w:szCs w:val="22"/>
        </w:rPr>
        <w:t>8</w:t>
      </w:r>
      <w:r w:rsidR="00EC3661" w:rsidRPr="00CD468A">
        <w:rPr>
          <w:rFonts w:ascii="Calibri" w:hAnsi="Calibri" w:cs="Calibri"/>
          <w:sz w:val="22"/>
          <w:szCs w:val="22"/>
        </w:rPr>
        <w:t xml:space="preserve">. </w:t>
      </w:r>
      <w:r w:rsidR="001A4CB3" w:rsidRPr="00CD468A">
        <w:rPr>
          <w:rFonts w:ascii="Calibri" w:hAnsi="Calibri" w:cs="Calibri"/>
          <w:sz w:val="22"/>
          <w:szCs w:val="22"/>
        </w:rPr>
        <w:t>El acto de defensa consistirá en una exposición</w:t>
      </w:r>
      <w:r w:rsidR="00B05B50" w:rsidRPr="00CD468A">
        <w:rPr>
          <w:rFonts w:ascii="Calibri" w:hAnsi="Calibri" w:cs="Calibri"/>
          <w:sz w:val="22"/>
          <w:szCs w:val="22"/>
        </w:rPr>
        <w:t xml:space="preserve"> oral</w:t>
      </w:r>
      <w:r w:rsidR="001A4CB3" w:rsidRPr="00CD468A">
        <w:rPr>
          <w:rFonts w:ascii="Calibri" w:hAnsi="Calibri" w:cs="Calibri"/>
          <w:sz w:val="22"/>
          <w:szCs w:val="22"/>
        </w:rPr>
        <w:t>, tras la cual los miembros del tribunal podrán realizar las consideraciones y preguntas que estimen oportunas, debiendo el estudiante responder a dichas cuestiones.</w:t>
      </w:r>
    </w:p>
    <w:p w:rsidR="00B05B50" w:rsidRPr="00CD468A" w:rsidRDefault="00B05B50" w:rsidP="001A4CB3">
      <w:pPr>
        <w:autoSpaceDE w:val="0"/>
        <w:autoSpaceDN w:val="0"/>
        <w:adjustRightInd w:val="0"/>
        <w:jc w:val="both"/>
        <w:rPr>
          <w:rFonts w:ascii="Calibri" w:hAnsi="Calibri" w:cs="Calibri"/>
          <w:sz w:val="22"/>
          <w:szCs w:val="22"/>
        </w:rPr>
      </w:pPr>
    </w:p>
    <w:p w:rsidR="00144304" w:rsidRPr="00CD468A" w:rsidRDefault="00144304" w:rsidP="0091115E">
      <w:pPr>
        <w:autoSpaceDE w:val="0"/>
        <w:autoSpaceDN w:val="0"/>
        <w:adjustRightInd w:val="0"/>
        <w:jc w:val="both"/>
        <w:rPr>
          <w:rFonts w:ascii="Calibri" w:hAnsi="Calibri" w:cs="Calibri"/>
          <w:sz w:val="22"/>
          <w:szCs w:val="22"/>
        </w:rPr>
      </w:pPr>
    </w:p>
    <w:p w:rsidR="0091115E" w:rsidRPr="00CD468A" w:rsidRDefault="0091115E" w:rsidP="0091115E">
      <w:pPr>
        <w:autoSpaceDE w:val="0"/>
        <w:autoSpaceDN w:val="0"/>
        <w:adjustRightInd w:val="0"/>
        <w:jc w:val="both"/>
        <w:rPr>
          <w:rFonts w:ascii="Calibri" w:hAnsi="Calibri" w:cs="Calibri"/>
          <w:b/>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9</w:t>
      </w:r>
      <w:r w:rsidRPr="00CD468A">
        <w:rPr>
          <w:rFonts w:ascii="Calibri" w:hAnsi="Calibri" w:cs="Calibri"/>
          <w:b/>
          <w:sz w:val="22"/>
          <w:szCs w:val="22"/>
        </w:rPr>
        <w:t>. Evaluación y calificación.</w:t>
      </w:r>
    </w:p>
    <w:p w:rsidR="0091115E" w:rsidRPr="00CD468A" w:rsidRDefault="0091115E" w:rsidP="0091115E">
      <w:pPr>
        <w:autoSpaceDE w:val="0"/>
        <w:autoSpaceDN w:val="0"/>
        <w:adjustRightInd w:val="0"/>
        <w:jc w:val="both"/>
        <w:rPr>
          <w:rFonts w:ascii="Calibri" w:hAnsi="Calibri" w:cs="Calibri"/>
          <w:sz w:val="22"/>
          <w:szCs w:val="22"/>
        </w:rPr>
      </w:pPr>
    </w:p>
    <w:p w:rsidR="00BA4F71" w:rsidRPr="00CD468A" w:rsidRDefault="008D6FFE" w:rsidP="00BA4F71">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1. </w:t>
      </w:r>
      <w:r w:rsidR="00BA4F71" w:rsidRPr="00CD468A">
        <w:rPr>
          <w:rFonts w:ascii="Calibri" w:hAnsi="Calibri" w:cs="Calibri"/>
          <w:sz w:val="22"/>
          <w:szCs w:val="22"/>
        </w:rPr>
        <w:t>El trabajo será evaluado atendiendo a</w:t>
      </w:r>
      <w:r w:rsidR="00F06985" w:rsidRPr="00CD468A">
        <w:rPr>
          <w:rFonts w:ascii="Calibri" w:hAnsi="Calibri" w:cs="Calibri"/>
          <w:sz w:val="22"/>
          <w:szCs w:val="22"/>
        </w:rPr>
        <w:t xml:space="preserve"> la consecución de las diversas competencias contempladas en el Máster, </w:t>
      </w:r>
      <w:r w:rsidR="00402BC4" w:rsidRPr="00CD468A">
        <w:rPr>
          <w:rFonts w:ascii="Calibri" w:hAnsi="Calibri" w:cs="Calibri"/>
          <w:sz w:val="22"/>
          <w:szCs w:val="22"/>
        </w:rPr>
        <w:t xml:space="preserve">considerando el desarrollo realizado durante la ejecución del trabajo, el documento presentado, el desarrollo de la exposición y la defensa realizada por el alumno, </w:t>
      </w:r>
      <w:r w:rsidR="00F06985" w:rsidRPr="00CD468A">
        <w:rPr>
          <w:rFonts w:ascii="Calibri" w:hAnsi="Calibri" w:cs="Calibri"/>
          <w:sz w:val="22"/>
          <w:szCs w:val="22"/>
        </w:rPr>
        <w:t xml:space="preserve">aprobados por Consejo de Máster. </w:t>
      </w:r>
    </w:p>
    <w:p w:rsidR="008D6FFE" w:rsidRPr="00CD468A" w:rsidRDefault="008D6FFE" w:rsidP="008D6FFE">
      <w:pPr>
        <w:autoSpaceDE w:val="0"/>
        <w:autoSpaceDN w:val="0"/>
        <w:adjustRightInd w:val="0"/>
        <w:rPr>
          <w:rFonts w:ascii="Calibri" w:hAnsi="Calibri" w:cs="Calibri"/>
          <w:sz w:val="24"/>
          <w:szCs w:val="24"/>
        </w:rPr>
      </w:pPr>
    </w:p>
    <w:p w:rsidR="008D6FFE" w:rsidRPr="00CD468A" w:rsidRDefault="008D6FFE" w:rsidP="008D6FFE">
      <w:pPr>
        <w:autoSpaceDE w:val="0"/>
        <w:autoSpaceDN w:val="0"/>
        <w:adjustRightInd w:val="0"/>
        <w:jc w:val="both"/>
        <w:rPr>
          <w:rFonts w:ascii="Calibri" w:hAnsi="Calibri" w:cs="Calibri"/>
          <w:sz w:val="24"/>
          <w:szCs w:val="24"/>
        </w:rPr>
      </w:pPr>
      <w:r w:rsidRPr="00CD468A">
        <w:rPr>
          <w:rFonts w:ascii="Calibri" w:hAnsi="Calibri" w:cs="Calibri"/>
          <w:sz w:val="24"/>
          <w:szCs w:val="24"/>
        </w:rPr>
        <w:t>2. A estos efectos, el Tribunal de Evaluación efectuará un informe de valoración sobre el T</w:t>
      </w:r>
      <w:r w:rsidR="0068778B" w:rsidRPr="00CD468A">
        <w:rPr>
          <w:rFonts w:ascii="Calibri" w:hAnsi="Calibri" w:cs="Calibri"/>
          <w:sz w:val="24"/>
          <w:szCs w:val="24"/>
        </w:rPr>
        <w:t>F</w:t>
      </w:r>
      <w:r w:rsidR="006F5B13" w:rsidRPr="00CD468A">
        <w:rPr>
          <w:rFonts w:ascii="Calibri" w:hAnsi="Calibri" w:cs="Calibri"/>
          <w:sz w:val="24"/>
          <w:szCs w:val="24"/>
        </w:rPr>
        <w:t>M</w:t>
      </w:r>
      <w:r w:rsidRPr="00CD468A">
        <w:rPr>
          <w:rFonts w:ascii="Calibri" w:hAnsi="Calibri" w:cs="Calibri"/>
          <w:sz w:val="24"/>
          <w:szCs w:val="24"/>
        </w:rPr>
        <w:t xml:space="preserve"> realizado por el estudiante</w:t>
      </w:r>
      <w:r w:rsidR="00F06985" w:rsidRPr="00CD468A">
        <w:rPr>
          <w:rFonts w:ascii="Calibri" w:hAnsi="Calibri" w:cs="Calibri"/>
          <w:sz w:val="24"/>
          <w:szCs w:val="24"/>
        </w:rPr>
        <w:t xml:space="preserve"> (</w:t>
      </w:r>
      <w:r w:rsidR="0023668D" w:rsidRPr="00CD468A">
        <w:rPr>
          <w:rFonts w:ascii="Calibri" w:hAnsi="Calibri" w:cs="Calibri"/>
          <w:sz w:val="24"/>
          <w:szCs w:val="24"/>
        </w:rPr>
        <w:t>“</w:t>
      </w:r>
      <w:r w:rsidR="00F06985" w:rsidRPr="00CD468A">
        <w:rPr>
          <w:rFonts w:ascii="Calibri" w:hAnsi="Calibri" w:cs="Calibri"/>
          <w:sz w:val="24"/>
          <w:szCs w:val="24"/>
        </w:rPr>
        <w:t>Informe evaluación TFM del Tribunal</w:t>
      </w:r>
      <w:r w:rsidR="0023668D" w:rsidRPr="00CD468A">
        <w:rPr>
          <w:rFonts w:ascii="Calibri" w:hAnsi="Calibri" w:cs="Calibri"/>
          <w:sz w:val="24"/>
          <w:szCs w:val="24"/>
        </w:rPr>
        <w:t>”</w:t>
      </w:r>
      <w:r w:rsidR="00F06985" w:rsidRPr="00CD468A">
        <w:rPr>
          <w:rFonts w:ascii="Calibri" w:hAnsi="Calibri" w:cs="Calibri"/>
          <w:sz w:val="24"/>
          <w:szCs w:val="24"/>
        </w:rPr>
        <w:t>)</w:t>
      </w:r>
      <w:r w:rsidR="00C659B7" w:rsidRPr="00CD468A">
        <w:rPr>
          <w:rFonts w:ascii="Calibri" w:hAnsi="Calibri" w:cs="Calibri"/>
          <w:sz w:val="24"/>
          <w:szCs w:val="24"/>
        </w:rPr>
        <w:t>.</w:t>
      </w:r>
    </w:p>
    <w:p w:rsidR="008D6FFE" w:rsidRPr="00CD468A" w:rsidRDefault="008D6FFE" w:rsidP="008D6FFE">
      <w:pPr>
        <w:autoSpaceDE w:val="0"/>
        <w:autoSpaceDN w:val="0"/>
        <w:adjustRightInd w:val="0"/>
        <w:rPr>
          <w:rFonts w:ascii="Calibri" w:hAnsi="Calibri" w:cs="Calibri"/>
          <w:sz w:val="22"/>
          <w:szCs w:val="22"/>
        </w:rPr>
      </w:pPr>
    </w:p>
    <w:p w:rsidR="0091115E" w:rsidRPr="00CD468A" w:rsidRDefault="0068778B" w:rsidP="0068778B">
      <w:pPr>
        <w:autoSpaceDE w:val="0"/>
        <w:autoSpaceDN w:val="0"/>
        <w:adjustRightInd w:val="0"/>
        <w:jc w:val="both"/>
        <w:rPr>
          <w:rFonts w:ascii="Calibri" w:hAnsi="Calibri" w:cs="Calibri"/>
          <w:sz w:val="22"/>
          <w:szCs w:val="22"/>
        </w:rPr>
      </w:pPr>
      <w:r w:rsidRPr="00CD468A">
        <w:rPr>
          <w:rFonts w:ascii="Calibri" w:hAnsi="Calibri" w:cs="Calibri"/>
          <w:sz w:val="22"/>
          <w:szCs w:val="22"/>
        </w:rPr>
        <w:t>3</w:t>
      </w:r>
      <w:r w:rsidR="0091115E" w:rsidRPr="00CD468A">
        <w:rPr>
          <w:rFonts w:ascii="Calibri" w:hAnsi="Calibri" w:cs="Calibri"/>
          <w:sz w:val="22"/>
          <w:szCs w:val="22"/>
        </w:rPr>
        <w:t>.</w:t>
      </w:r>
      <w:r w:rsidRPr="00CD468A">
        <w:rPr>
          <w:rFonts w:ascii="Calibri" w:hAnsi="Calibri" w:cs="Calibri"/>
          <w:sz w:val="24"/>
          <w:szCs w:val="24"/>
        </w:rPr>
        <w:t xml:space="preserve"> </w:t>
      </w:r>
      <w:r w:rsidRPr="00CD468A">
        <w:rPr>
          <w:rFonts w:ascii="Calibri" w:hAnsi="Calibri" w:cs="Calibri"/>
          <w:sz w:val="22"/>
          <w:szCs w:val="22"/>
        </w:rPr>
        <w:t>La calificación final será la resultante de aplicar la media aritmética entre las notas atribuidas al TF</w:t>
      </w:r>
      <w:r w:rsidR="00EE4441" w:rsidRPr="00CD468A">
        <w:rPr>
          <w:rFonts w:ascii="Calibri" w:hAnsi="Calibri" w:cs="Calibri"/>
          <w:sz w:val="22"/>
          <w:szCs w:val="22"/>
        </w:rPr>
        <w:t>M</w:t>
      </w:r>
      <w:r w:rsidRPr="00CD468A">
        <w:rPr>
          <w:rFonts w:ascii="Calibri" w:hAnsi="Calibri" w:cs="Calibri"/>
          <w:sz w:val="22"/>
          <w:szCs w:val="22"/>
        </w:rPr>
        <w:t xml:space="preserve"> por cada uno de los miembros del </w:t>
      </w:r>
      <w:r w:rsidR="006C15DB" w:rsidRPr="00CD468A">
        <w:rPr>
          <w:rFonts w:ascii="Calibri" w:hAnsi="Calibri" w:cs="Calibri"/>
          <w:sz w:val="22"/>
          <w:szCs w:val="22"/>
        </w:rPr>
        <w:t xml:space="preserve">Tribunal de Evaluación </w:t>
      </w:r>
      <w:r w:rsidR="0023668D" w:rsidRPr="00CD468A">
        <w:rPr>
          <w:rFonts w:ascii="Calibri" w:hAnsi="Calibri" w:cs="Calibri"/>
          <w:sz w:val="22"/>
          <w:szCs w:val="22"/>
        </w:rPr>
        <w:t xml:space="preserve">(en su “Informe evaluación TFM del Tribunal ) </w:t>
      </w:r>
      <w:r w:rsidR="00F06985" w:rsidRPr="00CD468A">
        <w:rPr>
          <w:rFonts w:ascii="Calibri" w:hAnsi="Calibri" w:cs="Calibri"/>
          <w:sz w:val="22"/>
          <w:szCs w:val="22"/>
        </w:rPr>
        <w:t xml:space="preserve">y ponderada al 50% </w:t>
      </w:r>
      <w:r w:rsidR="00F317BC" w:rsidRPr="00CD468A">
        <w:rPr>
          <w:rFonts w:ascii="Calibri" w:hAnsi="Calibri" w:cs="Calibri"/>
          <w:sz w:val="22"/>
          <w:szCs w:val="22"/>
        </w:rPr>
        <w:t xml:space="preserve">con la calificación otorgada por el </w:t>
      </w:r>
      <w:r w:rsidR="000644D7" w:rsidRPr="00CD468A">
        <w:rPr>
          <w:rFonts w:ascii="Calibri" w:hAnsi="Calibri" w:cs="Calibri"/>
          <w:sz w:val="22"/>
          <w:szCs w:val="22"/>
        </w:rPr>
        <w:t xml:space="preserve"> tutor</w:t>
      </w:r>
      <w:r w:rsidR="0023668D" w:rsidRPr="00CD468A">
        <w:rPr>
          <w:rFonts w:ascii="Calibri" w:hAnsi="Calibri" w:cs="Calibri"/>
          <w:sz w:val="22"/>
          <w:szCs w:val="22"/>
        </w:rPr>
        <w:t xml:space="preserve"> (“Informe evaluación TFM del tutor)</w:t>
      </w:r>
      <w:r w:rsidR="000644D7" w:rsidRPr="00CD468A">
        <w:rPr>
          <w:rFonts w:ascii="Calibri" w:hAnsi="Calibri" w:cs="Calibri"/>
          <w:sz w:val="22"/>
          <w:szCs w:val="22"/>
        </w:rPr>
        <w:t xml:space="preserve">. </w:t>
      </w:r>
      <w:r w:rsidR="0091115E" w:rsidRPr="00CD468A">
        <w:rPr>
          <w:rFonts w:ascii="Calibri" w:hAnsi="Calibri" w:cs="Calibri"/>
          <w:sz w:val="22"/>
          <w:szCs w:val="22"/>
        </w:rPr>
        <w:t xml:space="preserve">Esta calificación </w:t>
      </w:r>
      <w:r w:rsidR="000644D7" w:rsidRPr="00CD468A">
        <w:rPr>
          <w:rFonts w:ascii="Calibri" w:hAnsi="Calibri" w:cs="Calibri"/>
          <w:sz w:val="22"/>
          <w:szCs w:val="22"/>
        </w:rPr>
        <w:t xml:space="preserve">final </w:t>
      </w:r>
      <w:r w:rsidR="0091115E" w:rsidRPr="00CD468A">
        <w:rPr>
          <w:rFonts w:ascii="Calibri" w:hAnsi="Calibri" w:cs="Calibri"/>
          <w:sz w:val="22"/>
          <w:szCs w:val="22"/>
        </w:rPr>
        <w:t>se otorgará en función de la siguiente escala numérica de 0 a 10, con expresión de un decimal, a la que tendrá que añadirse su correspondiente calificación cualitativa:</w:t>
      </w:r>
    </w:p>
    <w:p w:rsidR="0091115E" w:rsidRPr="00CD468A" w:rsidRDefault="0091115E" w:rsidP="00A90FBD">
      <w:pPr>
        <w:autoSpaceDE w:val="0"/>
        <w:autoSpaceDN w:val="0"/>
        <w:adjustRightInd w:val="0"/>
        <w:ind w:left="567"/>
        <w:jc w:val="both"/>
        <w:rPr>
          <w:rFonts w:ascii="Calibri" w:hAnsi="Calibri" w:cs="Calibri"/>
          <w:sz w:val="22"/>
          <w:szCs w:val="22"/>
        </w:rPr>
      </w:pPr>
      <w:r w:rsidRPr="00CD468A">
        <w:rPr>
          <w:rFonts w:ascii="Calibri" w:hAnsi="Calibri" w:cs="Calibri"/>
          <w:sz w:val="22"/>
          <w:szCs w:val="22"/>
        </w:rPr>
        <w:t>• 0 – 4,9: Suspenso.</w:t>
      </w:r>
    </w:p>
    <w:p w:rsidR="0091115E" w:rsidRPr="00CD468A" w:rsidRDefault="0091115E" w:rsidP="00A90FBD">
      <w:pPr>
        <w:autoSpaceDE w:val="0"/>
        <w:autoSpaceDN w:val="0"/>
        <w:adjustRightInd w:val="0"/>
        <w:ind w:left="567"/>
        <w:jc w:val="both"/>
        <w:rPr>
          <w:rFonts w:ascii="Calibri" w:hAnsi="Calibri" w:cs="Calibri"/>
          <w:sz w:val="22"/>
          <w:szCs w:val="22"/>
        </w:rPr>
      </w:pPr>
      <w:r w:rsidRPr="00CD468A">
        <w:rPr>
          <w:rFonts w:ascii="Calibri" w:hAnsi="Calibri" w:cs="Calibri"/>
          <w:sz w:val="22"/>
          <w:szCs w:val="22"/>
        </w:rPr>
        <w:t>• 5,0 – 6,9: Aprobado.</w:t>
      </w:r>
    </w:p>
    <w:p w:rsidR="0091115E" w:rsidRPr="00CD468A" w:rsidRDefault="0091115E" w:rsidP="00A90FBD">
      <w:pPr>
        <w:autoSpaceDE w:val="0"/>
        <w:autoSpaceDN w:val="0"/>
        <w:adjustRightInd w:val="0"/>
        <w:ind w:left="567"/>
        <w:jc w:val="both"/>
        <w:rPr>
          <w:rFonts w:ascii="Calibri" w:hAnsi="Calibri" w:cs="Calibri"/>
          <w:sz w:val="22"/>
          <w:szCs w:val="22"/>
        </w:rPr>
      </w:pPr>
      <w:r w:rsidRPr="00CD468A">
        <w:rPr>
          <w:rFonts w:ascii="Calibri" w:hAnsi="Calibri" w:cs="Calibri"/>
          <w:sz w:val="22"/>
          <w:szCs w:val="22"/>
        </w:rPr>
        <w:t>• 7,0 – 8,9: Notable.</w:t>
      </w:r>
    </w:p>
    <w:p w:rsidR="0091115E" w:rsidRPr="00CD468A" w:rsidRDefault="0091115E" w:rsidP="00A90FBD">
      <w:pPr>
        <w:autoSpaceDE w:val="0"/>
        <w:autoSpaceDN w:val="0"/>
        <w:adjustRightInd w:val="0"/>
        <w:ind w:left="567"/>
        <w:jc w:val="both"/>
        <w:rPr>
          <w:rFonts w:ascii="Calibri" w:hAnsi="Calibri" w:cs="Calibri"/>
          <w:sz w:val="22"/>
          <w:szCs w:val="22"/>
        </w:rPr>
      </w:pPr>
      <w:r w:rsidRPr="00CD468A">
        <w:rPr>
          <w:rFonts w:ascii="Calibri" w:hAnsi="Calibri" w:cs="Calibri"/>
          <w:sz w:val="22"/>
          <w:szCs w:val="22"/>
        </w:rPr>
        <w:t>• 9,0 – 10: Sobresaliente.</w:t>
      </w:r>
    </w:p>
    <w:p w:rsidR="0091115E" w:rsidRPr="00CD468A" w:rsidRDefault="0091115E" w:rsidP="00A90FBD">
      <w:pPr>
        <w:autoSpaceDE w:val="0"/>
        <w:autoSpaceDN w:val="0"/>
        <w:adjustRightInd w:val="0"/>
        <w:ind w:left="567"/>
        <w:jc w:val="both"/>
        <w:rPr>
          <w:rFonts w:ascii="Calibri" w:hAnsi="Calibri" w:cs="Calibri"/>
          <w:sz w:val="22"/>
          <w:szCs w:val="22"/>
        </w:rPr>
      </w:pPr>
    </w:p>
    <w:p w:rsidR="00D376EC" w:rsidRPr="00CD468A" w:rsidRDefault="00D376EC" w:rsidP="00D376EC">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4. El Tribunal de Evaluación podrá </w:t>
      </w:r>
      <w:r w:rsidR="003B13B4" w:rsidRPr="00CD468A">
        <w:rPr>
          <w:rFonts w:ascii="Calibri" w:hAnsi="Calibri" w:cs="Calibri"/>
          <w:sz w:val="22"/>
          <w:szCs w:val="22"/>
        </w:rPr>
        <w:t xml:space="preserve">proponer la concesión motivada de </w:t>
      </w:r>
      <w:r w:rsidRPr="00CD468A">
        <w:rPr>
          <w:rFonts w:ascii="Calibri" w:hAnsi="Calibri" w:cs="Calibri"/>
          <w:sz w:val="22"/>
          <w:szCs w:val="22"/>
        </w:rPr>
        <w:t>la mención de “Matr</w:t>
      </w:r>
      <w:r w:rsidR="006F78CF" w:rsidRPr="00CD468A">
        <w:rPr>
          <w:rFonts w:ascii="Calibri" w:hAnsi="Calibri" w:cs="Calibri"/>
          <w:sz w:val="22"/>
          <w:szCs w:val="22"/>
        </w:rPr>
        <w:t>ícula de Honor” a uno o varios t</w:t>
      </w:r>
      <w:r w:rsidRPr="00CD468A">
        <w:rPr>
          <w:rFonts w:ascii="Calibri" w:hAnsi="Calibri" w:cs="Calibri"/>
          <w:sz w:val="22"/>
          <w:szCs w:val="22"/>
        </w:rPr>
        <w:t>rabajos, siempre que éstos, en la evaluación final, hayan obtenido una calificación cualitativa de “Sobresaliente”.</w:t>
      </w:r>
    </w:p>
    <w:p w:rsidR="003B13B4" w:rsidRPr="00CD468A" w:rsidRDefault="003B13B4" w:rsidP="0091115E">
      <w:pPr>
        <w:autoSpaceDE w:val="0"/>
        <w:autoSpaceDN w:val="0"/>
        <w:adjustRightInd w:val="0"/>
        <w:jc w:val="both"/>
        <w:rPr>
          <w:rFonts w:ascii="Calibri" w:hAnsi="Calibri" w:cs="Calibri"/>
          <w:sz w:val="22"/>
          <w:szCs w:val="22"/>
        </w:rPr>
      </w:pPr>
    </w:p>
    <w:p w:rsidR="003B13B4" w:rsidRPr="00CD468A" w:rsidRDefault="003B13B4" w:rsidP="003B13B4">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De conformidad con lo dispuesto en el </w:t>
      </w:r>
      <w:r w:rsidRPr="00CD468A">
        <w:rPr>
          <w:rFonts w:ascii="Calibri" w:hAnsi="Calibri" w:cs="Calibri"/>
          <w:i/>
          <w:iCs/>
          <w:sz w:val="22"/>
          <w:szCs w:val="22"/>
        </w:rPr>
        <w:t>Real Decreto 1125/2003, de 5 de septiembre, por el que se establece el sistema europeo de créditos y el sistema de calificaciones en las titulaciones universitarias de carácter oficial y validez en todo el territorio nacional</w:t>
      </w:r>
      <w:r w:rsidRPr="00CD468A">
        <w:rPr>
          <w:rFonts w:ascii="Calibri" w:hAnsi="Calibri" w:cs="Calibri"/>
          <w:sz w:val="22"/>
          <w:szCs w:val="22"/>
        </w:rPr>
        <w:t xml:space="preserve">, el número de estas menciones no podrá exceder del cinco por ciento de los alumnos matriculados en la materia, salvo que el número de alumnos matriculados sea inferior a 20, en cuyo caso se podrá conceder una sola </w:t>
      </w:r>
      <w:r w:rsidRPr="00CD468A">
        <w:rPr>
          <w:rFonts w:ascii="Calibri" w:hAnsi="Calibri" w:cs="Calibri"/>
          <w:i/>
          <w:iCs/>
          <w:sz w:val="22"/>
          <w:szCs w:val="22"/>
        </w:rPr>
        <w:t>Matrícula de Honor</w:t>
      </w:r>
      <w:r w:rsidRPr="00CD468A">
        <w:rPr>
          <w:rFonts w:ascii="Calibri" w:hAnsi="Calibri" w:cs="Calibri"/>
          <w:sz w:val="22"/>
          <w:szCs w:val="22"/>
        </w:rPr>
        <w:t>.</w:t>
      </w:r>
    </w:p>
    <w:p w:rsidR="003B13B4" w:rsidRPr="00CD468A" w:rsidRDefault="003B13B4" w:rsidP="0091115E">
      <w:pPr>
        <w:autoSpaceDE w:val="0"/>
        <w:autoSpaceDN w:val="0"/>
        <w:adjustRightInd w:val="0"/>
        <w:jc w:val="both"/>
        <w:rPr>
          <w:rFonts w:ascii="Calibri" w:hAnsi="Calibri" w:cs="Calibri"/>
          <w:sz w:val="22"/>
          <w:szCs w:val="22"/>
        </w:rPr>
      </w:pPr>
    </w:p>
    <w:p w:rsidR="00CD468A" w:rsidRPr="00CD468A" w:rsidRDefault="00CD468A" w:rsidP="006F78CF">
      <w:pPr>
        <w:autoSpaceDE w:val="0"/>
        <w:autoSpaceDN w:val="0"/>
        <w:adjustRightInd w:val="0"/>
        <w:jc w:val="both"/>
        <w:rPr>
          <w:rFonts w:ascii="Calibri" w:hAnsi="Calibri" w:cs="Calibri"/>
          <w:sz w:val="22"/>
          <w:szCs w:val="22"/>
        </w:rPr>
      </w:pPr>
    </w:p>
    <w:p w:rsidR="00CD468A" w:rsidRPr="00CD468A" w:rsidRDefault="00CD468A" w:rsidP="006F78CF">
      <w:pPr>
        <w:autoSpaceDE w:val="0"/>
        <w:autoSpaceDN w:val="0"/>
        <w:adjustRightInd w:val="0"/>
        <w:jc w:val="both"/>
        <w:rPr>
          <w:rFonts w:ascii="Calibri" w:hAnsi="Calibri" w:cs="Calibri"/>
          <w:sz w:val="22"/>
          <w:szCs w:val="22"/>
        </w:rPr>
      </w:pP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En el caso de que las propuestas de “Matrícula de Honor” supere la limitación anterior, las posibles menciones se concederán a aquellos estudiantes cuya nota media en su expediente académico sea superior.</w:t>
      </w:r>
    </w:p>
    <w:p w:rsidR="003B13B4" w:rsidRPr="00CD468A" w:rsidRDefault="003B13B4" w:rsidP="003B13B4">
      <w:pPr>
        <w:autoSpaceDE w:val="0"/>
        <w:autoSpaceDN w:val="0"/>
        <w:adjustRightInd w:val="0"/>
        <w:jc w:val="both"/>
        <w:rPr>
          <w:rFonts w:ascii="Calibri" w:hAnsi="Calibri" w:cs="Calibri"/>
          <w:sz w:val="22"/>
          <w:szCs w:val="22"/>
        </w:rPr>
      </w:pPr>
    </w:p>
    <w:p w:rsidR="00B87D1C" w:rsidRPr="00CD468A" w:rsidRDefault="00CD317D" w:rsidP="00B87D1C">
      <w:pPr>
        <w:autoSpaceDE w:val="0"/>
        <w:autoSpaceDN w:val="0"/>
        <w:adjustRightInd w:val="0"/>
        <w:jc w:val="both"/>
        <w:rPr>
          <w:rFonts w:ascii="Calibri" w:hAnsi="Calibri" w:cs="Calibri"/>
          <w:sz w:val="22"/>
          <w:szCs w:val="22"/>
        </w:rPr>
      </w:pPr>
      <w:r w:rsidRPr="00CD468A">
        <w:rPr>
          <w:rFonts w:ascii="Calibri" w:hAnsi="Calibri" w:cs="Calibri"/>
          <w:sz w:val="22"/>
          <w:szCs w:val="22"/>
        </w:rPr>
        <w:t>5</w:t>
      </w:r>
      <w:r w:rsidR="00B87D1C" w:rsidRPr="00CD468A">
        <w:rPr>
          <w:rFonts w:ascii="Calibri" w:hAnsi="Calibri" w:cs="Calibri"/>
          <w:sz w:val="22"/>
          <w:szCs w:val="22"/>
        </w:rPr>
        <w:t xml:space="preserve">. Cuando la calificación cualitativa final sea suspenso, </w:t>
      </w:r>
      <w:r w:rsidR="00DD7D3B" w:rsidRPr="00CD468A">
        <w:rPr>
          <w:rFonts w:ascii="Calibri" w:hAnsi="Calibri" w:cs="Calibri"/>
          <w:sz w:val="22"/>
          <w:szCs w:val="22"/>
        </w:rPr>
        <w:t>el tribunal</w:t>
      </w:r>
      <w:r w:rsidR="00B87D1C" w:rsidRPr="00CD468A">
        <w:rPr>
          <w:rFonts w:ascii="Calibri" w:hAnsi="Calibri" w:cs="Calibri"/>
          <w:sz w:val="22"/>
          <w:szCs w:val="22"/>
        </w:rPr>
        <w:t xml:space="preserve"> </w:t>
      </w:r>
      <w:r w:rsidR="00DD7D3B" w:rsidRPr="00CD468A">
        <w:rPr>
          <w:rFonts w:ascii="Calibri" w:hAnsi="Calibri" w:cs="Calibri"/>
          <w:sz w:val="22"/>
          <w:szCs w:val="22"/>
        </w:rPr>
        <w:t>e</w:t>
      </w:r>
      <w:r w:rsidR="00B87D1C" w:rsidRPr="00CD468A">
        <w:rPr>
          <w:rFonts w:ascii="Calibri" w:hAnsi="Calibri" w:cs="Calibri"/>
          <w:sz w:val="22"/>
          <w:szCs w:val="22"/>
        </w:rPr>
        <w:t>valuador hará llegar al estudiante y a su tutor, por escrito, las recomendaciones que se consideren oportunas con la finalidad de que el TF</w:t>
      </w:r>
      <w:r w:rsidR="006F78CF" w:rsidRPr="00CD468A">
        <w:rPr>
          <w:rFonts w:ascii="Calibri" w:hAnsi="Calibri" w:cs="Calibri"/>
          <w:sz w:val="22"/>
          <w:szCs w:val="22"/>
        </w:rPr>
        <w:t>M</w:t>
      </w:r>
      <w:r w:rsidR="00B87D1C" w:rsidRPr="00CD468A">
        <w:rPr>
          <w:rFonts w:ascii="Calibri" w:hAnsi="Calibri" w:cs="Calibri"/>
          <w:sz w:val="22"/>
          <w:szCs w:val="22"/>
        </w:rPr>
        <w:t xml:space="preserve"> pueda mejorar y ser presentado en la siguiente convocatoria del mismo curso académico, o curso posterior.</w:t>
      </w:r>
    </w:p>
    <w:p w:rsidR="00756367" w:rsidRPr="00CD468A" w:rsidRDefault="00756367" w:rsidP="0091115E">
      <w:pPr>
        <w:autoSpaceDE w:val="0"/>
        <w:autoSpaceDN w:val="0"/>
        <w:adjustRightInd w:val="0"/>
        <w:jc w:val="both"/>
        <w:rPr>
          <w:rFonts w:ascii="Calibri" w:hAnsi="Calibri" w:cs="Calibri"/>
          <w:sz w:val="22"/>
          <w:szCs w:val="22"/>
        </w:rPr>
      </w:pPr>
    </w:p>
    <w:p w:rsidR="00CD317D" w:rsidRPr="00CD468A" w:rsidRDefault="00CD317D" w:rsidP="00CD317D">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6. </w:t>
      </w:r>
      <w:r w:rsidR="00EE4441" w:rsidRPr="00CD468A">
        <w:rPr>
          <w:rFonts w:ascii="Calibri" w:hAnsi="Calibri" w:cs="Calibri"/>
          <w:sz w:val="22"/>
          <w:szCs w:val="22"/>
        </w:rPr>
        <w:t>El Director del Máster</w:t>
      </w:r>
      <w:r w:rsidRPr="00CD468A">
        <w:rPr>
          <w:rFonts w:ascii="Calibri" w:hAnsi="Calibri" w:cs="Calibri"/>
          <w:sz w:val="22"/>
          <w:szCs w:val="22"/>
        </w:rPr>
        <w:t xml:space="preserve"> cumplimentará y firmará el acta de la asignatura TF</w:t>
      </w:r>
      <w:r w:rsidR="00EE4441" w:rsidRPr="00CD468A">
        <w:rPr>
          <w:rFonts w:ascii="Calibri" w:hAnsi="Calibri" w:cs="Calibri"/>
          <w:sz w:val="22"/>
          <w:szCs w:val="22"/>
        </w:rPr>
        <w:t>M</w:t>
      </w:r>
      <w:r w:rsidRPr="00CD468A">
        <w:rPr>
          <w:rFonts w:ascii="Calibri" w:hAnsi="Calibri" w:cs="Calibri"/>
          <w:sz w:val="22"/>
          <w:szCs w:val="22"/>
        </w:rPr>
        <w:t xml:space="preserve">, que irá acompañada de </w:t>
      </w:r>
      <w:r w:rsidR="006F78CF" w:rsidRPr="00CD468A">
        <w:rPr>
          <w:rFonts w:ascii="Calibri" w:hAnsi="Calibri" w:cs="Calibri"/>
          <w:sz w:val="22"/>
          <w:szCs w:val="22"/>
        </w:rPr>
        <w:t>las actas individuales de cada Tribunal E</w:t>
      </w:r>
      <w:r w:rsidRPr="00CD468A">
        <w:rPr>
          <w:rFonts w:ascii="Calibri" w:hAnsi="Calibri" w:cs="Calibri"/>
          <w:sz w:val="22"/>
          <w:szCs w:val="22"/>
        </w:rPr>
        <w:t>valuador. Dicha acta será el acta administrativa oficial única de la asignatura TF</w:t>
      </w:r>
      <w:r w:rsidR="00EE4441" w:rsidRPr="00CD468A">
        <w:rPr>
          <w:rFonts w:ascii="Calibri" w:hAnsi="Calibri" w:cs="Calibri"/>
          <w:sz w:val="22"/>
          <w:szCs w:val="22"/>
        </w:rPr>
        <w:t>M</w:t>
      </w:r>
      <w:r w:rsidRPr="00CD468A">
        <w:rPr>
          <w:rFonts w:ascii="Calibri" w:hAnsi="Calibri" w:cs="Calibri"/>
          <w:sz w:val="22"/>
          <w:szCs w:val="22"/>
        </w:rPr>
        <w:t xml:space="preserve"> para la correspondiente convocatoria.</w:t>
      </w:r>
    </w:p>
    <w:p w:rsidR="00F350AF" w:rsidRPr="00CD468A" w:rsidRDefault="00F350AF" w:rsidP="006F78CF">
      <w:pPr>
        <w:autoSpaceDE w:val="0"/>
        <w:autoSpaceDN w:val="0"/>
        <w:adjustRightInd w:val="0"/>
        <w:jc w:val="both"/>
        <w:rPr>
          <w:rFonts w:ascii="Calibri" w:hAnsi="Calibri" w:cs="Calibri"/>
          <w:sz w:val="22"/>
          <w:szCs w:val="22"/>
        </w:rPr>
      </w:pP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7. Toda memoria del trabajo presentada, una vez superada su exposición y defensa, será incluida en los repositorios institucionales de la universidad.</w:t>
      </w:r>
    </w:p>
    <w:p w:rsidR="00CD317D" w:rsidRPr="00CD468A" w:rsidRDefault="00CD317D" w:rsidP="0091115E">
      <w:pPr>
        <w:autoSpaceDE w:val="0"/>
        <w:autoSpaceDN w:val="0"/>
        <w:adjustRightInd w:val="0"/>
        <w:jc w:val="both"/>
        <w:rPr>
          <w:rFonts w:ascii="Calibri" w:hAnsi="Calibri" w:cs="Calibri"/>
          <w:sz w:val="22"/>
          <w:szCs w:val="22"/>
        </w:rPr>
      </w:pPr>
    </w:p>
    <w:p w:rsidR="006F78CF" w:rsidRPr="00CD468A" w:rsidRDefault="006F78CF" w:rsidP="006F78CF">
      <w:pPr>
        <w:autoSpaceDE w:val="0"/>
        <w:autoSpaceDN w:val="0"/>
        <w:adjustRightInd w:val="0"/>
        <w:jc w:val="both"/>
        <w:rPr>
          <w:rFonts w:ascii="Calibri" w:hAnsi="Calibri" w:cs="Calibri"/>
          <w:b/>
          <w:sz w:val="22"/>
          <w:szCs w:val="22"/>
        </w:rPr>
      </w:pPr>
      <w:r w:rsidRPr="00CD468A">
        <w:rPr>
          <w:rFonts w:ascii="Calibri" w:hAnsi="Calibri" w:cs="Calibri"/>
          <w:b/>
          <w:sz w:val="22"/>
          <w:szCs w:val="22"/>
        </w:rPr>
        <w:t xml:space="preserve">Art. </w:t>
      </w:r>
      <w:r w:rsidR="0070420A" w:rsidRPr="00CD468A">
        <w:rPr>
          <w:rFonts w:ascii="Calibri" w:hAnsi="Calibri" w:cs="Calibri"/>
          <w:b/>
          <w:sz w:val="22"/>
          <w:szCs w:val="22"/>
        </w:rPr>
        <w:t>10</w:t>
      </w:r>
      <w:r w:rsidRPr="00CD468A">
        <w:rPr>
          <w:rFonts w:ascii="Calibri" w:hAnsi="Calibri" w:cs="Calibri"/>
          <w:b/>
          <w:sz w:val="22"/>
          <w:szCs w:val="22"/>
        </w:rPr>
        <w:t xml:space="preserve">. Excepciones por restricciones de publicidad </w:t>
      </w:r>
    </w:p>
    <w:p w:rsidR="006F78CF" w:rsidRPr="00CD468A" w:rsidRDefault="006F78CF" w:rsidP="006F78CF">
      <w:pPr>
        <w:autoSpaceDE w:val="0"/>
        <w:autoSpaceDN w:val="0"/>
        <w:adjustRightInd w:val="0"/>
        <w:jc w:val="both"/>
        <w:rPr>
          <w:rFonts w:ascii="Calibri" w:hAnsi="Calibri" w:cs="Calibri"/>
          <w:b/>
          <w:sz w:val="22"/>
          <w:szCs w:val="22"/>
        </w:rPr>
      </w:pP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1. Cuando concurran circunstancias excepcionales como puedan ser, entre otras, la existencia de convenios de confidencialidad con empresas e instituciones o la posibilidad de generación de patentes que recaigan sobre el contenido del trabajo, el estudiante hará constar en su solicitud de evaluación y defensa la restricción de la publicidad de los aspectos que se consideren objeto de protección, tanto en el proceso de difusión del trabajo, como durante la exposición y defensa del mismo.</w:t>
      </w:r>
    </w:p>
    <w:p w:rsidR="006F78CF" w:rsidRPr="00CD468A" w:rsidRDefault="006F78CF" w:rsidP="006F78CF">
      <w:pPr>
        <w:autoSpaceDE w:val="0"/>
        <w:autoSpaceDN w:val="0"/>
        <w:adjustRightInd w:val="0"/>
        <w:jc w:val="both"/>
        <w:rPr>
          <w:rFonts w:ascii="Calibri" w:hAnsi="Calibri" w:cs="Calibri"/>
          <w:sz w:val="22"/>
          <w:szCs w:val="22"/>
        </w:rPr>
      </w:pP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2. El </w:t>
      </w:r>
      <w:r w:rsidR="00EC306A" w:rsidRPr="00CD468A">
        <w:rPr>
          <w:rFonts w:ascii="Calibri" w:hAnsi="Calibri" w:cs="Calibri"/>
          <w:sz w:val="22"/>
          <w:szCs w:val="22"/>
        </w:rPr>
        <w:t>Director</w:t>
      </w:r>
      <w:r w:rsidRPr="00CD468A">
        <w:rPr>
          <w:rFonts w:ascii="Calibri" w:hAnsi="Calibri" w:cs="Calibri"/>
          <w:sz w:val="22"/>
          <w:szCs w:val="22"/>
        </w:rPr>
        <w:t xml:space="preserve"> de Máster resolverá acerca de la mencionada solicitud, notificando el acuerdo al estudiante y al tutor. La solicitud sólo se aceptará cuando quede acreditado que el secreto es absolutamente indispensable para el éxito del proceso de protección o transferencia.</w:t>
      </w:r>
    </w:p>
    <w:p w:rsidR="006F78CF" w:rsidRPr="00CD468A" w:rsidRDefault="006F78CF" w:rsidP="006F78CF">
      <w:pPr>
        <w:autoSpaceDE w:val="0"/>
        <w:autoSpaceDN w:val="0"/>
        <w:adjustRightInd w:val="0"/>
        <w:jc w:val="both"/>
        <w:rPr>
          <w:rFonts w:ascii="Calibri" w:hAnsi="Calibri" w:cs="Calibri"/>
          <w:sz w:val="22"/>
          <w:szCs w:val="22"/>
        </w:rPr>
      </w:pP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3. La aceptación de la solicitud de la restricción de la publicidad conllevará que:</w:t>
      </w:r>
    </w:p>
    <w:p w:rsidR="006F78CF" w:rsidRPr="00CD468A" w:rsidRDefault="006F78CF" w:rsidP="006F78CF">
      <w:pPr>
        <w:numPr>
          <w:ilvl w:val="0"/>
          <w:numId w:val="26"/>
        </w:numPr>
        <w:autoSpaceDE w:val="0"/>
        <w:autoSpaceDN w:val="0"/>
        <w:adjustRightInd w:val="0"/>
        <w:jc w:val="both"/>
        <w:rPr>
          <w:rFonts w:ascii="Calibri" w:hAnsi="Calibri" w:cs="Calibri"/>
          <w:sz w:val="22"/>
          <w:szCs w:val="22"/>
        </w:rPr>
      </w:pPr>
      <w:r w:rsidRPr="00CD468A">
        <w:rPr>
          <w:rFonts w:ascii="Calibri" w:hAnsi="Calibri" w:cs="Calibri"/>
          <w:sz w:val="22"/>
          <w:szCs w:val="22"/>
        </w:rPr>
        <w:t>Los miembros del Tribunal Evaluador deberán firmar los acuerdos de confidencialidad pertinentes.</w:t>
      </w:r>
    </w:p>
    <w:p w:rsidR="006F78CF" w:rsidRPr="00CD468A" w:rsidRDefault="006F78CF" w:rsidP="006F78CF">
      <w:pPr>
        <w:numPr>
          <w:ilvl w:val="0"/>
          <w:numId w:val="26"/>
        </w:numPr>
        <w:autoSpaceDE w:val="0"/>
        <w:autoSpaceDN w:val="0"/>
        <w:adjustRightInd w:val="0"/>
        <w:jc w:val="both"/>
        <w:rPr>
          <w:rFonts w:ascii="Calibri" w:hAnsi="Calibri" w:cs="Calibri"/>
          <w:sz w:val="22"/>
          <w:szCs w:val="22"/>
        </w:rPr>
      </w:pPr>
      <w:r w:rsidRPr="00CD468A">
        <w:rPr>
          <w:rFonts w:ascii="Calibri" w:hAnsi="Calibri" w:cs="Calibri"/>
          <w:sz w:val="22"/>
          <w:szCs w:val="22"/>
        </w:rPr>
        <w:t>El acto público de exposición y defensa será restringido a las partes acogidas al acuerdo de confidencialidad.</w:t>
      </w:r>
    </w:p>
    <w:p w:rsidR="006F78CF" w:rsidRPr="00CD468A" w:rsidRDefault="006F78CF" w:rsidP="006F78CF">
      <w:pPr>
        <w:numPr>
          <w:ilvl w:val="0"/>
          <w:numId w:val="26"/>
        </w:numPr>
        <w:autoSpaceDE w:val="0"/>
        <w:autoSpaceDN w:val="0"/>
        <w:adjustRightInd w:val="0"/>
        <w:jc w:val="both"/>
        <w:rPr>
          <w:rFonts w:ascii="Calibri" w:hAnsi="Calibri" w:cs="Calibri"/>
          <w:sz w:val="22"/>
          <w:szCs w:val="22"/>
        </w:rPr>
      </w:pPr>
      <w:r w:rsidRPr="00CD468A">
        <w:rPr>
          <w:rFonts w:ascii="Calibri" w:hAnsi="Calibri" w:cs="Calibri"/>
          <w:sz w:val="22"/>
          <w:szCs w:val="22"/>
        </w:rPr>
        <w:t>La difusión de los archivos electrónicos en los repositorios institucionales será desactivada durante el tiempo que rija el compromiso de confidencialidad.</w:t>
      </w:r>
    </w:p>
    <w:p w:rsidR="006F78CF" w:rsidRPr="00CD468A" w:rsidRDefault="006F78CF" w:rsidP="006F78CF">
      <w:pPr>
        <w:autoSpaceDE w:val="0"/>
        <w:autoSpaceDN w:val="0"/>
        <w:adjustRightInd w:val="0"/>
        <w:jc w:val="both"/>
        <w:rPr>
          <w:rFonts w:ascii="Calibri" w:hAnsi="Calibri" w:cs="Calibri"/>
          <w:b/>
          <w:sz w:val="22"/>
          <w:szCs w:val="22"/>
        </w:rPr>
      </w:pPr>
    </w:p>
    <w:p w:rsidR="006F78CF" w:rsidRPr="00CD468A" w:rsidRDefault="00F350AF" w:rsidP="006F78CF">
      <w:pPr>
        <w:autoSpaceDE w:val="0"/>
        <w:autoSpaceDN w:val="0"/>
        <w:adjustRightInd w:val="0"/>
        <w:jc w:val="both"/>
        <w:rPr>
          <w:rFonts w:ascii="Calibri" w:hAnsi="Calibri" w:cs="Calibri"/>
          <w:b/>
          <w:sz w:val="22"/>
          <w:szCs w:val="22"/>
        </w:rPr>
      </w:pPr>
      <w:r w:rsidRPr="00CD468A">
        <w:rPr>
          <w:rFonts w:ascii="Calibri" w:hAnsi="Calibri" w:cs="Calibri"/>
          <w:b/>
          <w:sz w:val="22"/>
          <w:szCs w:val="22"/>
        </w:rPr>
        <w:t>Art</w:t>
      </w:r>
      <w:r w:rsidR="006F78CF" w:rsidRPr="00CD468A">
        <w:rPr>
          <w:rFonts w:ascii="Calibri" w:hAnsi="Calibri" w:cs="Calibri"/>
          <w:b/>
          <w:sz w:val="22"/>
          <w:szCs w:val="22"/>
        </w:rPr>
        <w:t>.</w:t>
      </w:r>
      <w:r w:rsidRPr="00CD468A">
        <w:rPr>
          <w:rFonts w:ascii="Calibri" w:hAnsi="Calibri" w:cs="Calibri"/>
          <w:b/>
          <w:sz w:val="22"/>
          <w:szCs w:val="22"/>
        </w:rPr>
        <w:t xml:space="preserve"> </w:t>
      </w:r>
      <w:r w:rsidR="0070420A" w:rsidRPr="00CD468A">
        <w:rPr>
          <w:rFonts w:ascii="Calibri" w:hAnsi="Calibri" w:cs="Calibri"/>
          <w:b/>
          <w:sz w:val="22"/>
          <w:szCs w:val="22"/>
        </w:rPr>
        <w:t>11</w:t>
      </w:r>
      <w:r w:rsidRPr="00CD468A">
        <w:rPr>
          <w:rFonts w:ascii="Calibri" w:hAnsi="Calibri" w:cs="Calibri"/>
          <w:b/>
          <w:sz w:val="22"/>
          <w:szCs w:val="22"/>
        </w:rPr>
        <w:t>.</w:t>
      </w:r>
      <w:r w:rsidR="006F78CF" w:rsidRPr="00CD468A">
        <w:rPr>
          <w:rFonts w:ascii="Calibri" w:hAnsi="Calibri" w:cs="Calibri"/>
          <w:b/>
          <w:sz w:val="22"/>
          <w:szCs w:val="22"/>
        </w:rPr>
        <w:t xml:space="preserve">- Realización del TFM en estancias de movilidad </w:t>
      </w:r>
    </w:p>
    <w:p w:rsidR="006F78CF" w:rsidRPr="00CD468A" w:rsidRDefault="006F78CF" w:rsidP="006F78CF">
      <w:pPr>
        <w:autoSpaceDE w:val="0"/>
        <w:autoSpaceDN w:val="0"/>
        <w:adjustRightInd w:val="0"/>
        <w:jc w:val="both"/>
        <w:rPr>
          <w:rFonts w:ascii="Calibri" w:hAnsi="Calibri" w:cs="Calibri"/>
          <w:b/>
          <w:sz w:val="22"/>
          <w:szCs w:val="22"/>
        </w:rPr>
      </w:pP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1. La realización de un TFM durante una estancia en movilidad en otra universidad requerirá la previa aprobación de la propuesta de trabajo por parte del </w:t>
      </w:r>
      <w:r w:rsidR="00EC306A" w:rsidRPr="00CD468A">
        <w:rPr>
          <w:rFonts w:ascii="Calibri" w:hAnsi="Calibri" w:cs="Calibri"/>
          <w:sz w:val="22"/>
          <w:szCs w:val="22"/>
        </w:rPr>
        <w:t xml:space="preserve">Director </w:t>
      </w:r>
      <w:r w:rsidRPr="00CD468A">
        <w:rPr>
          <w:rFonts w:ascii="Calibri" w:hAnsi="Calibri" w:cs="Calibri"/>
          <w:sz w:val="22"/>
          <w:szCs w:val="22"/>
        </w:rPr>
        <w:t>de</w:t>
      </w:r>
      <w:r w:rsidR="0070420A" w:rsidRPr="00CD468A">
        <w:rPr>
          <w:rFonts w:ascii="Calibri" w:hAnsi="Calibri" w:cs="Calibri"/>
          <w:sz w:val="22"/>
          <w:szCs w:val="22"/>
        </w:rPr>
        <w:t>l</w:t>
      </w:r>
      <w:r w:rsidRPr="00CD468A">
        <w:rPr>
          <w:rFonts w:ascii="Calibri" w:hAnsi="Calibri" w:cs="Calibri"/>
          <w:sz w:val="22"/>
          <w:szCs w:val="22"/>
        </w:rPr>
        <w:t xml:space="preserve"> Máster, así como la autorización del Vicerrector con competencias en materia de movilidad.</w:t>
      </w: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 </w:t>
      </w:r>
    </w:p>
    <w:p w:rsidR="006F78CF" w:rsidRPr="00CD468A" w:rsidRDefault="006F78CF" w:rsidP="006F78CF">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2. La defensa del trabajo podrá realizarse en la universidad de destino o en la UMH. En caso de defensa en la universidad de destino, la calificación se incorporará en su expediente tras la recepción de la correspondiente acta de defensa, de acuerdo con la tabla de equivalencia de calificaciones prevista en el acuerdo de intercambio. </w:t>
      </w:r>
    </w:p>
    <w:p w:rsidR="006F78CF" w:rsidRPr="00CD468A" w:rsidRDefault="006F78CF" w:rsidP="006F78CF">
      <w:pPr>
        <w:autoSpaceDE w:val="0"/>
        <w:autoSpaceDN w:val="0"/>
        <w:adjustRightInd w:val="0"/>
        <w:jc w:val="both"/>
        <w:rPr>
          <w:rFonts w:ascii="Calibri" w:hAnsi="Calibri" w:cs="Calibri"/>
          <w:b/>
          <w:sz w:val="22"/>
          <w:szCs w:val="22"/>
          <w:lang w:val="x-none"/>
        </w:rPr>
      </w:pPr>
    </w:p>
    <w:p w:rsidR="00CD468A" w:rsidRPr="00CD468A" w:rsidRDefault="00CD468A" w:rsidP="0091115E">
      <w:pPr>
        <w:autoSpaceDE w:val="0"/>
        <w:autoSpaceDN w:val="0"/>
        <w:adjustRightInd w:val="0"/>
        <w:jc w:val="both"/>
        <w:rPr>
          <w:rFonts w:ascii="Calibri" w:hAnsi="Calibri" w:cs="Calibri"/>
          <w:b/>
          <w:sz w:val="22"/>
          <w:szCs w:val="22"/>
        </w:rPr>
      </w:pPr>
    </w:p>
    <w:p w:rsidR="00CD468A" w:rsidRPr="00CD468A" w:rsidRDefault="00CD468A" w:rsidP="0091115E">
      <w:pPr>
        <w:autoSpaceDE w:val="0"/>
        <w:autoSpaceDN w:val="0"/>
        <w:adjustRightInd w:val="0"/>
        <w:jc w:val="both"/>
        <w:rPr>
          <w:rFonts w:ascii="Calibri" w:hAnsi="Calibri" w:cs="Calibri"/>
          <w:b/>
          <w:sz w:val="22"/>
          <w:szCs w:val="22"/>
        </w:rPr>
      </w:pPr>
    </w:p>
    <w:p w:rsidR="0091115E" w:rsidRPr="00CD468A" w:rsidRDefault="0091115E" w:rsidP="0091115E">
      <w:pPr>
        <w:autoSpaceDE w:val="0"/>
        <w:autoSpaceDN w:val="0"/>
        <w:adjustRightInd w:val="0"/>
        <w:jc w:val="both"/>
        <w:rPr>
          <w:rFonts w:ascii="Calibri" w:hAnsi="Calibri" w:cs="Calibri"/>
          <w:b/>
          <w:sz w:val="22"/>
          <w:szCs w:val="22"/>
        </w:rPr>
      </w:pPr>
      <w:r w:rsidRPr="00CD468A">
        <w:rPr>
          <w:rFonts w:ascii="Calibri" w:hAnsi="Calibri" w:cs="Calibri"/>
          <w:b/>
          <w:sz w:val="22"/>
          <w:szCs w:val="22"/>
        </w:rPr>
        <w:t xml:space="preserve">Art. </w:t>
      </w:r>
      <w:r w:rsidR="006F78CF" w:rsidRPr="00CD468A">
        <w:rPr>
          <w:rFonts w:ascii="Calibri" w:hAnsi="Calibri" w:cs="Calibri"/>
          <w:b/>
          <w:sz w:val="22"/>
          <w:szCs w:val="22"/>
        </w:rPr>
        <w:t>1</w:t>
      </w:r>
      <w:r w:rsidR="0070420A" w:rsidRPr="00CD468A">
        <w:rPr>
          <w:rFonts w:ascii="Calibri" w:hAnsi="Calibri" w:cs="Calibri"/>
          <w:b/>
          <w:sz w:val="22"/>
          <w:szCs w:val="22"/>
        </w:rPr>
        <w:t>2</w:t>
      </w:r>
      <w:r w:rsidRPr="00CD468A">
        <w:rPr>
          <w:rFonts w:ascii="Calibri" w:hAnsi="Calibri" w:cs="Calibri"/>
          <w:b/>
          <w:sz w:val="22"/>
          <w:szCs w:val="22"/>
        </w:rPr>
        <w:t>. Revisión de calificaciones.</w:t>
      </w:r>
    </w:p>
    <w:p w:rsidR="0091115E" w:rsidRPr="00CD468A" w:rsidRDefault="0091115E" w:rsidP="0091115E">
      <w:pPr>
        <w:autoSpaceDE w:val="0"/>
        <w:autoSpaceDN w:val="0"/>
        <w:adjustRightInd w:val="0"/>
        <w:jc w:val="both"/>
        <w:rPr>
          <w:rFonts w:ascii="Calibri" w:hAnsi="Calibri" w:cs="Calibri"/>
          <w:sz w:val="22"/>
          <w:szCs w:val="22"/>
        </w:rPr>
      </w:pPr>
    </w:p>
    <w:p w:rsidR="00144304" w:rsidRPr="00CD468A" w:rsidRDefault="0091115E" w:rsidP="0091115E">
      <w:pPr>
        <w:autoSpaceDE w:val="0"/>
        <w:autoSpaceDN w:val="0"/>
        <w:adjustRightInd w:val="0"/>
        <w:jc w:val="both"/>
        <w:rPr>
          <w:rFonts w:ascii="Calibri" w:hAnsi="Calibri" w:cs="Calibri"/>
          <w:sz w:val="22"/>
          <w:szCs w:val="22"/>
        </w:rPr>
      </w:pPr>
      <w:r w:rsidRPr="00CD468A">
        <w:rPr>
          <w:rFonts w:ascii="Calibri" w:hAnsi="Calibri" w:cs="Calibri"/>
          <w:sz w:val="22"/>
          <w:szCs w:val="22"/>
        </w:rPr>
        <w:t>Los estudiantes podrán recurr</w:t>
      </w:r>
      <w:r w:rsidR="002E357A" w:rsidRPr="00CD468A">
        <w:rPr>
          <w:rFonts w:ascii="Calibri" w:hAnsi="Calibri" w:cs="Calibri"/>
          <w:sz w:val="22"/>
          <w:szCs w:val="22"/>
        </w:rPr>
        <w:t>ir su calificación final del TF</w:t>
      </w:r>
      <w:r w:rsidR="00EE4441" w:rsidRPr="00CD468A">
        <w:rPr>
          <w:rFonts w:ascii="Calibri" w:hAnsi="Calibri" w:cs="Calibri"/>
          <w:sz w:val="22"/>
          <w:szCs w:val="22"/>
        </w:rPr>
        <w:t>M</w:t>
      </w:r>
      <w:r w:rsidRPr="00CD468A">
        <w:rPr>
          <w:rFonts w:ascii="Calibri" w:hAnsi="Calibri" w:cs="Calibri"/>
          <w:sz w:val="22"/>
          <w:szCs w:val="22"/>
        </w:rPr>
        <w:t xml:space="preserve"> por el cauce </w:t>
      </w:r>
      <w:r w:rsidR="002E357A" w:rsidRPr="00CD468A">
        <w:rPr>
          <w:rFonts w:ascii="Calibri" w:hAnsi="Calibri" w:cs="Calibri"/>
          <w:sz w:val="22"/>
          <w:szCs w:val="22"/>
        </w:rPr>
        <w:t xml:space="preserve">establecido para cualquier materia docente de las titulaciones oficiales </w:t>
      </w:r>
      <w:r w:rsidRPr="00CD468A">
        <w:rPr>
          <w:rFonts w:ascii="Calibri" w:hAnsi="Calibri" w:cs="Calibri"/>
          <w:sz w:val="22"/>
          <w:szCs w:val="22"/>
        </w:rPr>
        <w:t>de la Universidad Miguel Hernández.</w:t>
      </w:r>
    </w:p>
    <w:p w:rsidR="0070420A" w:rsidRPr="00CD468A" w:rsidRDefault="0070420A" w:rsidP="0091115E">
      <w:pPr>
        <w:autoSpaceDE w:val="0"/>
        <w:autoSpaceDN w:val="0"/>
        <w:adjustRightInd w:val="0"/>
        <w:jc w:val="both"/>
        <w:rPr>
          <w:rFonts w:ascii="Calibri" w:hAnsi="Calibri" w:cs="Calibri"/>
          <w:sz w:val="22"/>
          <w:szCs w:val="22"/>
        </w:rPr>
      </w:pPr>
    </w:p>
    <w:p w:rsidR="0070420A" w:rsidRPr="00CD468A" w:rsidRDefault="0070420A" w:rsidP="0070420A">
      <w:pPr>
        <w:autoSpaceDE w:val="0"/>
        <w:autoSpaceDN w:val="0"/>
        <w:adjustRightInd w:val="0"/>
        <w:rPr>
          <w:rFonts w:ascii="Calibri" w:hAnsi="Calibri" w:cs="Calibri-Bold"/>
          <w:b/>
          <w:bCs/>
          <w:sz w:val="22"/>
          <w:szCs w:val="22"/>
        </w:rPr>
      </w:pPr>
    </w:p>
    <w:p w:rsidR="0070420A" w:rsidRPr="00CD468A" w:rsidRDefault="0070420A" w:rsidP="0070420A">
      <w:pPr>
        <w:autoSpaceDE w:val="0"/>
        <w:autoSpaceDN w:val="0"/>
        <w:adjustRightInd w:val="0"/>
        <w:rPr>
          <w:rFonts w:ascii="Calibri" w:hAnsi="Calibri" w:cs="Calibri-Bold"/>
          <w:b/>
          <w:bCs/>
          <w:sz w:val="22"/>
          <w:szCs w:val="22"/>
        </w:rPr>
      </w:pPr>
      <w:r w:rsidRPr="00CD468A">
        <w:rPr>
          <w:rFonts w:ascii="Calibri" w:hAnsi="Calibri" w:cs="Calibri-Bold"/>
          <w:b/>
          <w:bCs/>
          <w:sz w:val="22"/>
          <w:szCs w:val="22"/>
        </w:rPr>
        <w:t>Disposición Adicional Primera</w:t>
      </w:r>
    </w:p>
    <w:p w:rsidR="0070420A" w:rsidRPr="00CD468A" w:rsidRDefault="0070420A" w:rsidP="0070420A">
      <w:pPr>
        <w:autoSpaceDE w:val="0"/>
        <w:autoSpaceDN w:val="0"/>
        <w:adjustRightInd w:val="0"/>
        <w:rPr>
          <w:rFonts w:ascii="Calibri" w:hAnsi="Calibri" w:cs="Calibri"/>
          <w:sz w:val="22"/>
          <w:szCs w:val="22"/>
        </w:rPr>
      </w:pPr>
    </w:p>
    <w:p w:rsidR="0070420A" w:rsidRPr="00CD468A" w:rsidRDefault="0070420A" w:rsidP="0070420A">
      <w:pPr>
        <w:autoSpaceDE w:val="0"/>
        <w:autoSpaceDN w:val="0"/>
        <w:adjustRightInd w:val="0"/>
        <w:rPr>
          <w:rFonts w:ascii="Calibri" w:hAnsi="Calibri" w:cs="Calibri"/>
          <w:sz w:val="22"/>
          <w:szCs w:val="22"/>
        </w:rPr>
      </w:pPr>
      <w:r w:rsidRPr="00CD468A">
        <w:rPr>
          <w:rFonts w:ascii="Calibri" w:hAnsi="Calibri" w:cs="Calibri"/>
          <w:sz w:val="22"/>
          <w:szCs w:val="22"/>
        </w:rPr>
        <w:t>Todos los preceptos de esta norma que utilizan la forma del masculino genérico se</w:t>
      </w:r>
    </w:p>
    <w:p w:rsidR="0070420A" w:rsidRPr="00CD468A" w:rsidRDefault="0070420A" w:rsidP="0070420A">
      <w:pPr>
        <w:autoSpaceDE w:val="0"/>
        <w:autoSpaceDN w:val="0"/>
        <w:adjustRightInd w:val="0"/>
        <w:jc w:val="both"/>
        <w:rPr>
          <w:rFonts w:ascii="Calibri" w:hAnsi="Calibri" w:cs="Calibri"/>
          <w:sz w:val="22"/>
          <w:szCs w:val="22"/>
        </w:rPr>
      </w:pPr>
      <w:r w:rsidRPr="00CD468A">
        <w:rPr>
          <w:rFonts w:ascii="Calibri" w:hAnsi="Calibri" w:cs="Calibri"/>
          <w:sz w:val="22"/>
          <w:szCs w:val="22"/>
        </w:rPr>
        <w:t>entenderán aplicables a personas de ambos sexos.</w:t>
      </w:r>
    </w:p>
    <w:p w:rsidR="00144304" w:rsidRPr="00CD468A" w:rsidRDefault="00144304" w:rsidP="0070420A">
      <w:pPr>
        <w:autoSpaceDE w:val="0"/>
        <w:autoSpaceDN w:val="0"/>
        <w:adjustRightInd w:val="0"/>
        <w:jc w:val="both"/>
        <w:rPr>
          <w:rFonts w:ascii="Calibri" w:hAnsi="Calibri" w:cs="Calibri"/>
          <w:sz w:val="22"/>
          <w:szCs w:val="22"/>
        </w:rPr>
      </w:pPr>
    </w:p>
    <w:p w:rsidR="0070420A" w:rsidRPr="00CD468A" w:rsidRDefault="0070420A" w:rsidP="0070420A">
      <w:pPr>
        <w:autoSpaceDE w:val="0"/>
        <w:autoSpaceDN w:val="0"/>
        <w:adjustRightInd w:val="0"/>
        <w:jc w:val="both"/>
        <w:rPr>
          <w:rFonts w:ascii="Calibri" w:hAnsi="Calibri" w:cs="Calibri"/>
          <w:sz w:val="22"/>
          <w:szCs w:val="22"/>
        </w:rPr>
      </w:pPr>
    </w:p>
    <w:p w:rsidR="0070420A" w:rsidRPr="00CD468A" w:rsidRDefault="0070420A" w:rsidP="0070420A">
      <w:pPr>
        <w:autoSpaceDE w:val="0"/>
        <w:autoSpaceDN w:val="0"/>
        <w:adjustRightInd w:val="0"/>
        <w:jc w:val="both"/>
        <w:rPr>
          <w:rFonts w:ascii="Calibri" w:hAnsi="Calibri" w:cs="Calibri"/>
          <w:b/>
          <w:sz w:val="22"/>
          <w:szCs w:val="22"/>
        </w:rPr>
      </w:pPr>
      <w:r w:rsidRPr="00CD468A">
        <w:rPr>
          <w:rFonts w:ascii="Calibri" w:hAnsi="Calibri" w:cs="Calibri"/>
          <w:b/>
          <w:sz w:val="22"/>
          <w:szCs w:val="22"/>
        </w:rPr>
        <w:t>Disposición Adicional Segunda</w:t>
      </w:r>
    </w:p>
    <w:p w:rsidR="0070420A" w:rsidRPr="00CD468A" w:rsidRDefault="0070420A" w:rsidP="0070420A">
      <w:pPr>
        <w:autoSpaceDE w:val="0"/>
        <w:autoSpaceDN w:val="0"/>
        <w:adjustRightInd w:val="0"/>
        <w:jc w:val="both"/>
        <w:rPr>
          <w:rFonts w:ascii="Calibri" w:hAnsi="Calibri" w:cs="Calibri"/>
          <w:sz w:val="22"/>
          <w:szCs w:val="22"/>
        </w:rPr>
      </w:pPr>
    </w:p>
    <w:p w:rsidR="0070420A" w:rsidRPr="00CD468A" w:rsidRDefault="0070420A" w:rsidP="0070420A">
      <w:pPr>
        <w:autoSpaceDE w:val="0"/>
        <w:autoSpaceDN w:val="0"/>
        <w:adjustRightInd w:val="0"/>
        <w:jc w:val="both"/>
        <w:rPr>
          <w:rFonts w:ascii="Calibri" w:hAnsi="Calibri" w:cs="Calibri"/>
          <w:sz w:val="22"/>
          <w:szCs w:val="22"/>
        </w:rPr>
      </w:pPr>
      <w:r w:rsidRPr="00CD468A">
        <w:rPr>
          <w:rFonts w:ascii="Calibri" w:hAnsi="Calibri" w:cs="Calibri"/>
          <w:sz w:val="22"/>
          <w:szCs w:val="22"/>
        </w:rPr>
        <w:t xml:space="preserve">Corresponderá al </w:t>
      </w:r>
      <w:r w:rsidR="006F1B08" w:rsidRPr="00CD468A">
        <w:rPr>
          <w:rFonts w:ascii="Calibri" w:hAnsi="Calibri" w:cs="Calibri"/>
          <w:sz w:val="22"/>
          <w:szCs w:val="22"/>
        </w:rPr>
        <w:t>Director/a de Máster</w:t>
      </w:r>
      <w:r w:rsidRPr="00CD468A">
        <w:rPr>
          <w:rFonts w:ascii="Calibri" w:hAnsi="Calibri" w:cs="Calibri"/>
          <w:sz w:val="22"/>
          <w:szCs w:val="22"/>
        </w:rPr>
        <w:t xml:space="preserve"> el desarrollo, interpretación y resolución de</w:t>
      </w:r>
    </w:p>
    <w:p w:rsidR="0070420A" w:rsidRPr="00CD468A" w:rsidRDefault="0070420A" w:rsidP="0070420A">
      <w:pPr>
        <w:autoSpaceDE w:val="0"/>
        <w:autoSpaceDN w:val="0"/>
        <w:adjustRightInd w:val="0"/>
        <w:jc w:val="both"/>
        <w:rPr>
          <w:rFonts w:ascii="Calibri" w:hAnsi="Calibri" w:cs="Calibri"/>
          <w:sz w:val="22"/>
          <w:szCs w:val="22"/>
        </w:rPr>
      </w:pPr>
      <w:r w:rsidRPr="00CD468A">
        <w:rPr>
          <w:rFonts w:ascii="Calibri" w:hAnsi="Calibri" w:cs="Calibri"/>
          <w:sz w:val="22"/>
          <w:szCs w:val="22"/>
        </w:rPr>
        <w:t>cuantas cuestiones se planteen en la aplicación de la presente normativa.</w:t>
      </w:r>
    </w:p>
    <w:p w:rsidR="0070420A" w:rsidRPr="00CD468A" w:rsidRDefault="0070420A" w:rsidP="0070420A">
      <w:pPr>
        <w:autoSpaceDE w:val="0"/>
        <w:autoSpaceDN w:val="0"/>
        <w:adjustRightInd w:val="0"/>
        <w:jc w:val="both"/>
        <w:rPr>
          <w:rFonts w:ascii="Calibri" w:hAnsi="Calibri" w:cs="Calibri"/>
          <w:b/>
          <w:sz w:val="22"/>
          <w:szCs w:val="22"/>
        </w:rPr>
      </w:pPr>
    </w:p>
    <w:p w:rsidR="0070420A" w:rsidRPr="00CD468A" w:rsidRDefault="0070420A" w:rsidP="0070420A">
      <w:pPr>
        <w:autoSpaceDE w:val="0"/>
        <w:autoSpaceDN w:val="0"/>
        <w:adjustRightInd w:val="0"/>
        <w:jc w:val="both"/>
        <w:rPr>
          <w:rFonts w:ascii="Calibri" w:hAnsi="Calibri" w:cs="Calibri"/>
          <w:b/>
          <w:sz w:val="22"/>
          <w:szCs w:val="22"/>
        </w:rPr>
      </w:pPr>
      <w:r w:rsidRPr="00CD468A">
        <w:rPr>
          <w:rFonts w:ascii="Calibri" w:hAnsi="Calibri" w:cs="Calibri"/>
          <w:b/>
          <w:sz w:val="22"/>
          <w:szCs w:val="22"/>
        </w:rPr>
        <w:t>Disposición Final</w:t>
      </w:r>
    </w:p>
    <w:p w:rsidR="0070420A" w:rsidRPr="00CD468A" w:rsidRDefault="0070420A" w:rsidP="0070420A">
      <w:pPr>
        <w:autoSpaceDE w:val="0"/>
        <w:autoSpaceDN w:val="0"/>
        <w:adjustRightInd w:val="0"/>
        <w:jc w:val="both"/>
        <w:rPr>
          <w:rFonts w:ascii="Calibri" w:hAnsi="Calibri" w:cs="Calibri"/>
          <w:sz w:val="22"/>
          <w:szCs w:val="22"/>
        </w:rPr>
      </w:pPr>
    </w:p>
    <w:p w:rsidR="0070420A" w:rsidRPr="00CD468A" w:rsidRDefault="0070420A" w:rsidP="006F1B08">
      <w:pPr>
        <w:autoSpaceDE w:val="0"/>
        <w:autoSpaceDN w:val="0"/>
        <w:adjustRightInd w:val="0"/>
        <w:jc w:val="both"/>
        <w:rPr>
          <w:rFonts w:ascii="Calibri" w:hAnsi="Calibri" w:cs="Calibri"/>
          <w:sz w:val="22"/>
          <w:szCs w:val="22"/>
        </w:rPr>
      </w:pPr>
      <w:r w:rsidRPr="00CD468A">
        <w:rPr>
          <w:rFonts w:ascii="Calibri" w:hAnsi="Calibri" w:cs="Calibri"/>
          <w:sz w:val="22"/>
          <w:szCs w:val="22"/>
        </w:rPr>
        <w:t>Esta Normativa entrará en vigor a partir de</w:t>
      </w:r>
      <w:r w:rsidR="006F1B08" w:rsidRPr="00CD468A">
        <w:rPr>
          <w:rFonts w:ascii="Calibri" w:hAnsi="Calibri" w:cs="Calibri"/>
          <w:sz w:val="22"/>
          <w:szCs w:val="22"/>
        </w:rPr>
        <w:t>l curso académico 20</w:t>
      </w:r>
      <w:r w:rsidR="0055248C">
        <w:rPr>
          <w:rFonts w:ascii="Calibri" w:hAnsi="Calibri" w:cs="Calibri"/>
          <w:sz w:val="22"/>
          <w:szCs w:val="22"/>
        </w:rPr>
        <w:t>2</w:t>
      </w:r>
      <w:r w:rsidR="00F607AB">
        <w:rPr>
          <w:rFonts w:ascii="Calibri" w:hAnsi="Calibri" w:cs="Calibri"/>
          <w:sz w:val="22"/>
          <w:szCs w:val="22"/>
        </w:rPr>
        <w:t>1</w:t>
      </w:r>
      <w:r w:rsidR="0055248C">
        <w:rPr>
          <w:rFonts w:ascii="Calibri" w:hAnsi="Calibri" w:cs="Calibri"/>
          <w:sz w:val="22"/>
          <w:szCs w:val="22"/>
        </w:rPr>
        <w:t>-2</w:t>
      </w:r>
      <w:r w:rsidR="00F607AB">
        <w:rPr>
          <w:rFonts w:ascii="Calibri" w:hAnsi="Calibri" w:cs="Calibri"/>
          <w:sz w:val="22"/>
          <w:szCs w:val="22"/>
        </w:rPr>
        <w:t>2</w:t>
      </w:r>
      <w:r w:rsidR="006F1B08" w:rsidRPr="00CD468A">
        <w:rPr>
          <w:rFonts w:ascii="Calibri" w:hAnsi="Calibri" w:cs="Calibri"/>
          <w:sz w:val="22"/>
          <w:szCs w:val="22"/>
        </w:rPr>
        <w:t xml:space="preserve">. </w:t>
      </w:r>
    </w:p>
    <w:sectPr w:rsidR="0070420A" w:rsidRPr="00CD468A" w:rsidSect="001C2426">
      <w:headerReference w:type="default" r:id="rId8"/>
      <w:footerReference w:type="default" r:id="rId9"/>
      <w:footnotePr>
        <w:numFmt w:val="chicago"/>
      </w:footnotePr>
      <w:pgSz w:w="11906" w:h="16838"/>
      <w:pgMar w:top="1701" w:right="1418" w:bottom="1418" w:left="1418"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9B8" w:rsidRDefault="00A179B8">
      <w:r>
        <w:separator/>
      </w:r>
    </w:p>
  </w:endnote>
  <w:endnote w:type="continuationSeparator" w:id="0">
    <w:p w:rsidR="00A179B8" w:rsidRDefault="00A1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47F" w:rsidRDefault="003B247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5248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5248C">
      <w:rPr>
        <w:b/>
        <w:noProof/>
      </w:rPr>
      <w:t>8</w:t>
    </w:r>
    <w:r>
      <w:rPr>
        <w:b/>
        <w:sz w:val="24"/>
        <w:szCs w:val="24"/>
      </w:rPr>
      <w:fldChar w:fldCharType="end"/>
    </w:r>
  </w:p>
  <w:p w:rsidR="00722647" w:rsidRDefault="00722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9B8" w:rsidRDefault="00A179B8">
      <w:r>
        <w:separator/>
      </w:r>
    </w:p>
  </w:footnote>
  <w:footnote w:type="continuationSeparator" w:id="0">
    <w:p w:rsidR="00A179B8" w:rsidRDefault="00A1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0DC" w:rsidRPr="0093586D" w:rsidRDefault="00796B3C" w:rsidP="0093586D">
    <w:pPr>
      <w:pStyle w:val="Encabezado"/>
    </w:pPr>
    <w:r>
      <w:rPr>
        <w:noProof/>
      </w:rPr>
      <w:drawing>
        <wp:anchor distT="0" distB="0" distL="114300" distR="114300" simplePos="0" relativeHeight="251657216" behindDoc="0" locked="0" layoutInCell="1" allowOverlap="1">
          <wp:simplePos x="0" y="0"/>
          <wp:positionH relativeFrom="column">
            <wp:posOffset>4128770</wp:posOffset>
          </wp:positionH>
          <wp:positionV relativeFrom="paragraph">
            <wp:posOffset>-643890</wp:posOffset>
          </wp:positionV>
          <wp:extent cx="2028825" cy="831850"/>
          <wp:effectExtent l="0" t="0" r="0" b="0"/>
          <wp:wrapSquare wrapText="bothSides"/>
          <wp:docPr id="3" name="Imagen 3" descr="MADRA 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RA COLO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simplePos x="0" y="0"/>
          <wp:positionH relativeFrom="column">
            <wp:posOffset>-581660</wp:posOffset>
          </wp:positionH>
          <wp:positionV relativeFrom="paragraph">
            <wp:posOffset>-481330</wp:posOffset>
          </wp:positionV>
          <wp:extent cx="2279015" cy="68008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9015" cy="680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4AE"/>
    <w:multiLevelType w:val="hybridMultilevel"/>
    <w:tmpl w:val="53F662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02CAD"/>
    <w:multiLevelType w:val="hybridMultilevel"/>
    <w:tmpl w:val="623AD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00760A"/>
    <w:multiLevelType w:val="hybridMultilevel"/>
    <w:tmpl w:val="73FC0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760150"/>
    <w:multiLevelType w:val="hybridMultilevel"/>
    <w:tmpl w:val="257A209C"/>
    <w:lvl w:ilvl="0" w:tplc="66229214">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ABB2FD0"/>
    <w:multiLevelType w:val="hybridMultilevel"/>
    <w:tmpl w:val="626C2A6A"/>
    <w:lvl w:ilvl="0" w:tplc="A980422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D62130"/>
    <w:multiLevelType w:val="hybridMultilevel"/>
    <w:tmpl w:val="7E3C573C"/>
    <w:lvl w:ilvl="0" w:tplc="662292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844302"/>
    <w:multiLevelType w:val="hybridMultilevel"/>
    <w:tmpl w:val="577240A4"/>
    <w:lvl w:ilvl="0" w:tplc="04B84592">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1A2CFF"/>
    <w:multiLevelType w:val="hybridMultilevel"/>
    <w:tmpl w:val="142E742A"/>
    <w:lvl w:ilvl="0" w:tplc="96AA8C20">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9702C1"/>
    <w:multiLevelType w:val="hybridMultilevel"/>
    <w:tmpl w:val="2A52FE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701C14"/>
    <w:multiLevelType w:val="hybridMultilevel"/>
    <w:tmpl w:val="B3D21830"/>
    <w:lvl w:ilvl="0" w:tplc="D0EA4D04">
      <w:start w:val="1"/>
      <w:numFmt w:val="decimal"/>
      <w:pStyle w:val="Textoindependiente"/>
      <w:lvlText w:val="%1."/>
      <w:lvlJc w:val="right"/>
      <w:pPr>
        <w:tabs>
          <w:tab w:val="num" w:pos="624"/>
        </w:tabs>
        <w:ind w:left="624" w:hanging="114"/>
      </w:pPr>
      <w:rPr>
        <w:rFonts w:hint="default"/>
        <w:b/>
        <w:i w:val="0"/>
      </w:rPr>
    </w:lvl>
    <w:lvl w:ilvl="1" w:tplc="067E6A3E">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15:restartNumberingAfterBreak="0">
    <w:nsid w:val="36A4612B"/>
    <w:multiLevelType w:val="hybridMultilevel"/>
    <w:tmpl w:val="08CE4220"/>
    <w:lvl w:ilvl="0" w:tplc="17E88D10">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B737B89"/>
    <w:multiLevelType w:val="hybridMultilevel"/>
    <w:tmpl w:val="626C2A6A"/>
    <w:lvl w:ilvl="0" w:tplc="A980422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D4A10D8"/>
    <w:multiLevelType w:val="hybridMultilevel"/>
    <w:tmpl w:val="E6D2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326C79"/>
    <w:multiLevelType w:val="hybridMultilevel"/>
    <w:tmpl w:val="2EDE506C"/>
    <w:lvl w:ilvl="0" w:tplc="C37A9268">
      <w:start w:val="1"/>
      <w:numFmt w:val="decimal"/>
      <w:lvlText w:val="%1."/>
      <w:lvlJc w:val="left"/>
      <w:pPr>
        <w:ind w:left="360" w:hanging="360"/>
      </w:pPr>
      <w:rPr>
        <w:rFonts w:ascii="Calibri" w:eastAsia="Times New Roman" w:hAnsi="Calibri" w:cs="Calibr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99110C6"/>
    <w:multiLevelType w:val="hybridMultilevel"/>
    <w:tmpl w:val="626C2A6A"/>
    <w:lvl w:ilvl="0" w:tplc="A980422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CC6025"/>
    <w:multiLevelType w:val="singleLevel"/>
    <w:tmpl w:val="6FAED366"/>
    <w:lvl w:ilvl="0">
      <w:start w:val="4"/>
      <w:numFmt w:val="bullet"/>
      <w:lvlText w:val="-"/>
      <w:lvlJc w:val="left"/>
      <w:pPr>
        <w:tabs>
          <w:tab w:val="num" w:pos="360"/>
        </w:tabs>
        <w:ind w:left="360" w:hanging="360"/>
      </w:pPr>
      <w:rPr>
        <w:rFonts w:hint="default"/>
      </w:rPr>
    </w:lvl>
  </w:abstractNum>
  <w:abstractNum w:abstractNumId="16" w15:restartNumberingAfterBreak="0">
    <w:nsid w:val="518646DF"/>
    <w:multiLevelType w:val="hybridMultilevel"/>
    <w:tmpl w:val="CC80CC5A"/>
    <w:lvl w:ilvl="0" w:tplc="BF78D3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35501D"/>
    <w:multiLevelType w:val="hybridMultilevel"/>
    <w:tmpl w:val="413CE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D80189"/>
    <w:multiLevelType w:val="hybridMultilevel"/>
    <w:tmpl w:val="73FC0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3B5F9C"/>
    <w:multiLevelType w:val="hybridMultilevel"/>
    <w:tmpl w:val="58F66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BD3C26"/>
    <w:multiLevelType w:val="hybridMultilevel"/>
    <w:tmpl w:val="40F8D538"/>
    <w:lvl w:ilvl="0" w:tplc="2884D5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D962D3"/>
    <w:multiLevelType w:val="hybridMultilevel"/>
    <w:tmpl w:val="1FBCE4A4"/>
    <w:lvl w:ilvl="0" w:tplc="B194222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DD5F15"/>
    <w:multiLevelType w:val="singleLevel"/>
    <w:tmpl w:val="4A8C2A0E"/>
    <w:lvl w:ilvl="0">
      <w:start w:val="1"/>
      <w:numFmt w:val="bullet"/>
      <w:lvlText w:val=""/>
      <w:lvlJc w:val="left"/>
      <w:pPr>
        <w:tabs>
          <w:tab w:val="num" w:pos="1770"/>
        </w:tabs>
        <w:ind w:left="1770" w:hanging="360"/>
      </w:pPr>
      <w:rPr>
        <w:rFonts w:ascii="Monotype Sorts" w:hAnsi="Monotype Sorts" w:hint="default"/>
      </w:rPr>
    </w:lvl>
  </w:abstractNum>
  <w:abstractNum w:abstractNumId="23" w15:restartNumberingAfterBreak="0">
    <w:nsid w:val="6BDF1F07"/>
    <w:multiLevelType w:val="hybridMultilevel"/>
    <w:tmpl w:val="3DA42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FC7215"/>
    <w:multiLevelType w:val="hybridMultilevel"/>
    <w:tmpl w:val="9A40259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5" w15:restartNumberingAfterBreak="0">
    <w:nsid w:val="702A5283"/>
    <w:multiLevelType w:val="hybridMultilevel"/>
    <w:tmpl w:val="95344F8E"/>
    <w:lvl w:ilvl="0" w:tplc="31AC0448">
      <w:start w:val="1"/>
      <w:numFmt w:val="bullet"/>
      <w:lvlText w:val="-"/>
      <w:lvlJc w:val="left"/>
      <w:pPr>
        <w:ind w:left="1260" w:hanging="360"/>
      </w:pPr>
      <w:rPr>
        <w:rFonts w:ascii="Calibri" w:eastAsia="Times New Roman" w:hAnsi="Calibri" w:cs="Calibri"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6" w15:restartNumberingAfterBreak="0">
    <w:nsid w:val="76F0148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9B444E1"/>
    <w:multiLevelType w:val="hybridMultilevel"/>
    <w:tmpl w:val="5EBA9F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2"/>
  </w:num>
  <w:num w:numId="3">
    <w:abstractNumId w:val="26"/>
  </w:num>
  <w:num w:numId="4">
    <w:abstractNumId w:val="14"/>
  </w:num>
  <w:num w:numId="5">
    <w:abstractNumId w:val="24"/>
  </w:num>
  <w:num w:numId="6">
    <w:abstractNumId w:val="10"/>
  </w:num>
  <w:num w:numId="7">
    <w:abstractNumId w:val="11"/>
  </w:num>
  <w:num w:numId="8">
    <w:abstractNumId w:val="4"/>
  </w:num>
  <w:num w:numId="9">
    <w:abstractNumId w:val="21"/>
  </w:num>
  <w:num w:numId="10">
    <w:abstractNumId w:val="16"/>
  </w:num>
  <w:num w:numId="11">
    <w:abstractNumId w:val="5"/>
  </w:num>
  <w:num w:numId="12">
    <w:abstractNumId w:val="3"/>
  </w:num>
  <w:num w:numId="13">
    <w:abstractNumId w:val="6"/>
  </w:num>
  <w:num w:numId="14">
    <w:abstractNumId w:val="7"/>
  </w:num>
  <w:num w:numId="15">
    <w:abstractNumId w:val="1"/>
  </w:num>
  <w:num w:numId="16">
    <w:abstractNumId w:val="27"/>
  </w:num>
  <w:num w:numId="17">
    <w:abstractNumId w:val="20"/>
  </w:num>
  <w:num w:numId="18">
    <w:abstractNumId w:val="17"/>
  </w:num>
  <w:num w:numId="19">
    <w:abstractNumId w:val="23"/>
  </w:num>
  <w:num w:numId="20">
    <w:abstractNumId w:val="18"/>
  </w:num>
  <w:num w:numId="21">
    <w:abstractNumId w:val="2"/>
  </w:num>
  <w:num w:numId="22">
    <w:abstractNumId w:val="8"/>
  </w:num>
  <w:num w:numId="23">
    <w:abstractNumId w:val="0"/>
  </w:num>
  <w:num w:numId="24">
    <w:abstractNumId w:val="19"/>
  </w:num>
  <w:num w:numId="25">
    <w:abstractNumId w:val="9"/>
    <w:lvlOverride w:ilvl="0">
      <w:startOverride w:val="1"/>
    </w:lvlOverride>
  </w:num>
  <w:num w:numId="26">
    <w:abstractNumId w:val="12"/>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FE"/>
    <w:rsid w:val="00011354"/>
    <w:rsid w:val="00017B53"/>
    <w:rsid w:val="00017DE6"/>
    <w:rsid w:val="00020C95"/>
    <w:rsid w:val="000376D0"/>
    <w:rsid w:val="00037DDD"/>
    <w:rsid w:val="00046261"/>
    <w:rsid w:val="00061826"/>
    <w:rsid w:val="000644D7"/>
    <w:rsid w:val="000670C7"/>
    <w:rsid w:val="00070A0C"/>
    <w:rsid w:val="00073C61"/>
    <w:rsid w:val="0009224B"/>
    <w:rsid w:val="00097381"/>
    <w:rsid w:val="000C30EE"/>
    <w:rsid w:val="000C71F3"/>
    <w:rsid w:val="000C77F5"/>
    <w:rsid w:val="000D0C76"/>
    <w:rsid w:val="000D30AB"/>
    <w:rsid w:val="000E2006"/>
    <w:rsid w:val="000E70DC"/>
    <w:rsid w:val="000F216F"/>
    <w:rsid w:val="000F2F19"/>
    <w:rsid w:val="000F3AE2"/>
    <w:rsid w:val="000F79DD"/>
    <w:rsid w:val="000F7D5D"/>
    <w:rsid w:val="001046A6"/>
    <w:rsid w:val="00105B79"/>
    <w:rsid w:val="00111292"/>
    <w:rsid w:val="00111DC3"/>
    <w:rsid w:val="001137E9"/>
    <w:rsid w:val="001142B0"/>
    <w:rsid w:val="00114A68"/>
    <w:rsid w:val="00114CC7"/>
    <w:rsid w:val="0011764E"/>
    <w:rsid w:val="00117679"/>
    <w:rsid w:val="0012097A"/>
    <w:rsid w:val="0012146D"/>
    <w:rsid w:val="00132BCB"/>
    <w:rsid w:val="00132EDE"/>
    <w:rsid w:val="0013653D"/>
    <w:rsid w:val="00141349"/>
    <w:rsid w:val="00144304"/>
    <w:rsid w:val="00152F63"/>
    <w:rsid w:val="001A24E5"/>
    <w:rsid w:val="001A458C"/>
    <w:rsid w:val="001A4CB3"/>
    <w:rsid w:val="001B31A6"/>
    <w:rsid w:val="001C1FF6"/>
    <w:rsid w:val="001C2426"/>
    <w:rsid w:val="001C3E89"/>
    <w:rsid w:val="001D1B40"/>
    <w:rsid w:val="001D20EF"/>
    <w:rsid w:val="001E1880"/>
    <w:rsid w:val="001E2E74"/>
    <w:rsid w:val="001E2FD1"/>
    <w:rsid w:val="001E5D4F"/>
    <w:rsid w:val="001F000F"/>
    <w:rsid w:val="001F24FE"/>
    <w:rsid w:val="001F2646"/>
    <w:rsid w:val="001F351E"/>
    <w:rsid w:val="001F3827"/>
    <w:rsid w:val="001F40DC"/>
    <w:rsid w:val="001F47D0"/>
    <w:rsid w:val="001F48A5"/>
    <w:rsid w:val="001F6510"/>
    <w:rsid w:val="00202C19"/>
    <w:rsid w:val="002039AB"/>
    <w:rsid w:val="00203A3F"/>
    <w:rsid w:val="0021386F"/>
    <w:rsid w:val="0023668D"/>
    <w:rsid w:val="002417ED"/>
    <w:rsid w:val="0025202D"/>
    <w:rsid w:val="0025235F"/>
    <w:rsid w:val="00257C1D"/>
    <w:rsid w:val="002601CA"/>
    <w:rsid w:val="00270ABC"/>
    <w:rsid w:val="00271DFF"/>
    <w:rsid w:val="00271E7E"/>
    <w:rsid w:val="00276AC5"/>
    <w:rsid w:val="00294F0D"/>
    <w:rsid w:val="002962B7"/>
    <w:rsid w:val="002A32FE"/>
    <w:rsid w:val="002B2ED0"/>
    <w:rsid w:val="002B7D4E"/>
    <w:rsid w:val="002C11AD"/>
    <w:rsid w:val="002C21C7"/>
    <w:rsid w:val="002C39CE"/>
    <w:rsid w:val="002C7F1C"/>
    <w:rsid w:val="002D595E"/>
    <w:rsid w:val="002D62F3"/>
    <w:rsid w:val="002E357A"/>
    <w:rsid w:val="002F07A5"/>
    <w:rsid w:val="002F2A28"/>
    <w:rsid w:val="00304352"/>
    <w:rsid w:val="003225B6"/>
    <w:rsid w:val="00322C4F"/>
    <w:rsid w:val="00322CF7"/>
    <w:rsid w:val="003243B1"/>
    <w:rsid w:val="00324497"/>
    <w:rsid w:val="0032584D"/>
    <w:rsid w:val="00330E3B"/>
    <w:rsid w:val="0034572B"/>
    <w:rsid w:val="00353612"/>
    <w:rsid w:val="00356E1A"/>
    <w:rsid w:val="003571F0"/>
    <w:rsid w:val="0036062D"/>
    <w:rsid w:val="00363436"/>
    <w:rsid w:val="003747BE"/>
    <w:rsid w:val="003753A6"/>
    <w:rsid w:val="00383CA6"/>
    <w:rsid w:val="00384EEB"/>
    <w:rsid w:val="003934FD"/>
    <w:rsid w:val="00393698"/>
    <w:rsid w:val="00394E67"/>
    <w:rsid w:val="003972F1"/>
    <w:rsid w:val="003A01BF"/>
    <w:rsid w:val="003A6477"/>
    <w:rsid w:val="003B13B4"/>
    <w:rsid w:val="003B247F"/>
    <w:rsid w:val="003B4A30"/>
    <w:rsid w:val="003B5A3F"/>
    <w:rsid w:val="003C0533"/>
    <w:rsid w:val="003C0C90"/>
    <w:rsid w:val="003C1DFC"/>
    <w:rsid w:val="003C333F"/>
    <w:rsid w:val="003C4ADD"/>
    <w:rsid w:val="003E6F28"/>
    <w:rsid w:val="00402BC4"/>
    <w:rsid w:val="0040357B"/>
    <w:rsid w:val="004066FD"/>
    <w:rsid w:val="004108E0"/>
    <w:rsid w:val="0041252F"/>
    <w:rsid w:val="004127E4"/>
    <w:rsid w:val="00412D6D"/>
    <w:rsid w:val="004148BB"/>
    <w:rsid w:val="00420346"/>
    <w:rsid w:val="00423BED"/>
    <w:rsid w:val="00432E61"/>
    <w:rsid w:val="00441AAF"/>
    <w:rsid w:val="0044764F"/>
    <w:rsid w:val="00463083"/>
    <w:rsid w:val="00471EB0"/>
    <w:rsid w:val="00473301"/>
    <w:rsid w:val="00480A30"/>
    <w:rsid w:val="00480ED6"/>
    <w:rsid w:val="0048180A"/>
    <w:rsid w:val="00484DE0"/>
    <w:rsid w:val="00487659"/>
    <w:rsid w:val="004973DD"/>
    <w:rsid w:val="004B036C"/>
    <w:rsid w:val="004B5560"/>
    <w:rsid w:val="004C1805"/>
    <w:rsid w:val="004C2566"/>
    <w:rsid w:val="004C2972"/>
    <w:rsid w:val="004C409F"/>
    <w:rsid w:val="004C53DA"/>
    <w:rsid w:val="004D3E2B"/>
    <w:rsid w:val="004D4737"/>
    <w:rsid w:val="004D7444"/>
    <w:rsid w:val="004E23A2"/>
    <w:rsid w:val="004E342D"/>
    <w:rsid w:val="004E6973"/>
    <w:rsid w:val="004F427B"/>
    <w:rsid w:val="00500A5E"/>
    <w:rsid w:val="00501552"/>
    <w:rsid w:val="00505B89"/>
    <w:rsid w:val="00506278"/>
    <w:rsid w:val="00513265"/>
    <w:rsid w:val="00515191"/>
    <w:rsid w:val="00523AD0"/>
    <w:rsid w:val="00532D65"/>
    <w:rsid w:val="005357FB"/>
    <w:rsid w:val="00535BF1"/>
    <w:rsid w:val="00537B38"/>
    <w:rsid w:val="00542111"/>
    <w:rsid w:val="00544A53"/>
    <w:rsid w:val="00545911"/>
    <w:rsid w:val="0055248C"/>
    <w:rsid w:val="00552F5A"/>
    <w:rsid w:val="005531B1"/>
    <w:rsid w:val="00554B1A"/>
    <w:rsid w:val="00556A21"/>
    <w:rsid w:val="00557923"/>
    <w:rsid w:val="00562AAE"/>
    <w:rsid w:val="00563E17"/>
    <w:rsid w:val="005678E8"/>
    <w:rsid w:val="00573EEB"/>
    <w:rsid w:val="00577908"/>
    <w:rsid w:val="005802EE"/>
    <w:rsid w:val="00582AA6"/>
    <w:rsid w:val="00587104"/>
    <w:rsid w:val="005947EC"/>
    <w:rsid w:val="005958E5"/>
    <w:rsid w:val="005A37BB"/>
    <w:rsid w:val="005C534E"/>
    <w:rsid w:val="005C6C80"/>
    <w:rsid w:val="005C788B"/>
    <w:rsid w:val="005D24CC"/>
    <w:rsid w:val="005E2E25"/>
    <w:rsid w:val="005E2F56"/>
    <w:rsid w:val="005F04AE"/>
    <w:rsid w:val="005F1768"/>
    <w:rsid w:val="005F2EAB"/>
    <w:rsid w:val="005F4FAE"/>
    <w:rsid w:val="005F7A1D"/>
    <w:rsid w:val="0060074B"/>
    <w:rsid w:val="00603C12"/>
    <w:rsid w:val="00610EEE"/>
    <w:rsid w:val="00614D18"/>
    <w:rsid w:val="00624521"/>
    <w:rsid w:val="00624E8C"/>
    <w:rsid w:val="00626FEC"/>
    <w:rsid w:val="00627BD5"/>
    <w:rsid w:val="00635CC2"/>
    <w:rsid w:val="006438DD"/>
    <w:rsid w:val="00645767"/>
    <w:rsid w:val="00645B65"/>
    <w:rsid w:val="00646AA6"/>
    <w:rsid w:val="006539E7"/>
    <w:rsid w:val="006567E7"/>
    <w:rsid w:val="00660782"/>
    <w:rsid w:val="0066443E"/>
    <w:rsid w:val="00665B4A"/>
    <w:rsid w:val="006669CC"/>
    <w:rsid w:val="00671E8A"/>
    <w:rsid w:val="00672942"/>
    <w:rsid w:val="00674959"/>
    <w:rsid w:val="00677D7F"/>
    <w:rsid w:val="0068292D"/>
    <w:rsid w:val="00685EAE"/>
    <w:rsid w:val="0068778B"/>
    <w:rsid w:val="00691AFD"/>
    <w:rsid w:val="00693243"/>
    <w:rsid w:val="00694476"/>
    <w:rsid w:val="00697ED5"/>
    <w:rsid w:val="006B3D21"/>
    <w:rsid w:val="006B54DB"/>
    <w:rsid w:val="006B618D"/>
    <w:rsid w:val="006C0360"/>
    <w:rsid w:val="006C111B"/>
    <w:rsid w:val="006C15DB"/>
    <w:rsid w:val="006F0CBC"/>
    <w:rsid w:val="006F1B08"/>
    <w:rsid w:val="006F5B13"/>
    <w:rsid w:val="006F78CF"/>
    <w:rsid w:val="00700E94"/>
    <w:rsid w:val="00701B54"/>
    <w:rsid w:val="00704154"/>
    <w:rsid w:val="0070420A"/>
    <w:rsid w:val="007051AF"/>
    <w:rsid w:val="007138CE"/>
    <w:rsid w:val="00714A00"/>
    <w:rsid w:val="007206F6"/>
    <w:rsid w:val="00722647"/>
    <w:rsid w:val="007263D0"/>
    <w:rsid w:val="00732EFD"/>
    <w:rsid w:val="007334E4"/>
    <w:rsid w:val="00735615"/>
    <w:rsid w:val="00750DB7"/>
    <w:rsid w:val="00751D9A"/>
    <w:rsid w:val="00755D4B"/>
    <w:rsid w:val="00756367"/>
    <w:rsid w:val="0076280D"/>
    <w:rsid w:val="00763474"/>
    <w:rsid w:val="007641DF"/>
    <w:rsid w:val="007649FB"/>
    <w:rsid w:val="00765DE5"/>
    <w:rsid w:val="007727CB"/>
    <w:rsid w:val="00774DAA"/>
    <w:rsid w:val="00776168"/>
    <w:rsid w:val="00776A3D"/>
    <w:rsid w:val="00780B1D"/>
    <w:rsid w:val="00796B3C"/>
    <w:rsid w:val="007A45A9"/>
    <w:rsid w:val="007B126C"/>
    <w:rsid w:val="007B2ED4"/>
    <w:rsid w:val="007B6BEB"/>
    <w:rsid w:val="007D5758"/>
    <w:rsid w:val="007E1FC0"/>
    <w:rsid w:val="007E5A86"/>
    <w:rsid w:val="007E6D12"/>
    <w:rsid w:val="007F5A94"/>
    <w:rsid w:val="00812081"/>
    <w:rsid w:val="00815A16"/>
    <w:rsid w:val="00815C60"/>
    <w:rsid w:val="00817F83"/>
    <w:rsid w:val="00823F70"/>
    <w:rsid w:val="00825430"/>
    <w:rsid w:val="00825DFA"/>
    <w:rsid w:val="00845EB8"/>
    <w:rsid w:val="00846E4B"/>
    <w:rsid w:val="008609AF"/>
    <w:rsid w:val="008612B2"/>
    <w:rsid w:val="0086447C"/>
    <w:rsid w:val="00880CB0"/>
    <w:rsid w:val="008834C5"/>
    <w:rsid w:val="0088392C"/>
    <w:rsid w:val="008A1ABB"/>
    <w:rsid w:val="008B72B2"/>
    <w:rsid w:val="008C0307"/>
    <w:rsid w:val="008C0A28"/>
    <w:rsid w:val="008C3934"/>
    <w:rsid w:val="008C40E9"/>
    <w:rsid w:val="008C525A"/>
    <w:rsid w:val="008D432E"/>
    <w:rsid w:val="008D65DE"/>
    <w:rsid w:val="008D6FFE"/>
    <w:rsid w:val="008E15BC"/>
    <w:rsid w:val="008F0EC5"/>
    <w:rsid w:val="008F1AF1"/>
    <w:rsid w:val="008F3443"/>
    <w:rsid w:val="008F5B63"/>
    <w:rsid w:val="008F7DBA"/>
    <w:rsid w:val="008F7EC2"/>
    <w:rsid w:val="00901ADA"/>
    <w:rsid w:val="00910E92"/>
    <w:rsid w:val="0091115E"/>
    <w:rsid w:val="00914732"/>
    <w:rsid w:val="00922967"/>
    <w:rsid w:val="00922E48"/>
    <w:rsid w:val="00924146"/>
    <w:rsid w:val="0093586D"/>
    <w:rsid w:val="00942B5E"/>
    <w:rsid w:val="00950D20"/>
    <w:rsid w:val="00956B21"/>
    <w:rsid w:val="00956BC9"/>
    <w:rsid w:val="0096317B"/>
    <w:rsid w:val="00967EAA"/>
    <w:rsid w:val="00972646"/>
    <w:rsid w:val="00972C34"/>
    <w:rsid w:val="00972C9C"/>
    <w:rsid w:val="009748E7"/>
    <w:rsid w:val="00981830"/>
    <w:rsid w:val="00987621"/>
    <w:rsid w:val="00996572"/>
    <w:rsid w:val="009A0478"/>
    <w:rsid w:val="009A0FAD"/>
    <w:rsid w:val="009A205E"/>
    <w:rsid w:val="009A3A05"/>
    <w:rsid w:val="009A607D"/>
    <w:rsid w:val="009C27F5"/>
    <w:rsid w:val="009C4AD6"/>
    <w:rsid w:val="009C7392"/>
    <w:rsid w:val="009D7C11"/>
    <w:rsid w:val="009E5788"/>
    <w:rsid w:val="009F2B10"/>
    <w:rsid w:val="009F6C49"/>
    <w:rsid w:val="00A03D01"/>
    <w:rsid w:val="00A11742"/>
    <w:rsid w:val="00A13742"/>
    <w:rsid w:val="00A179B8"/>
    <w:rsid w:val="00A20366"/>
    <w:rsid w:val="00A334BC"/>
    <w:rsid w:val="00A340B4"/>
    <w:rsid w:val="00A34293"/>
    <w:rsid w:val="00A347FB"/>
    <w:rsid w:val="00A55A31"/>
    <w:rsid w:val="00A57452"/>
    <w:rsid w:val="00A60BEE"/>
    <w:rsid w:val="00A64E4B"/>
    <w:rsid w:val="00A65380"/>
    <w:rsid w:val="00A71D3D"/>
    <w:rsid w:val="00A806D8"/>
    <w:rsid w:val="00A8124B"/>
    <w:rsid w:val="00A87AA3"/>
    <w:rsid w:val="00A90FBD"/>
    <w:rsid w:val="00A916C6"/>
    <w:rsid w:val="00A91C9A"/>
    <w:rsid w:val="00A96C75"/>
    <w:rsid w:val="00A978D6"/>
    <w:rsid w:val="00AA010F"/>
    <w:rsid w:val="00AA2A96"/>
    <w:rsid w:val="00AA5C41"/>
    <w:rsid w:val="00AB004C"/>
    <w:rsid w:val="00AD0DD2"/>
    <w:rsid w:val="00AD7F8B"/>
    <w:rsid w:val="00AE07AD"/>
    <w:rsid w:val="00AE503A"/>
    <w:rsid w:val="00AF245B"/>
    <w:rsid w:val="00AF4031"/>
    <w:rsid w:val="00B03AB8"/>
    <w:rsid w:val="00B04D90"/>
    <w:rsid w:val="00B05B50"/>
    <w:rsid w:val="00B06D9C"/>
    <w:rsid w:val="00B12423"/>
    <w:rsid w:val="00B13B3C"/>
    <w:rsid w:val="00B2092D"/>
    <w:rsid w:val="00B25E11"/>
    <w:rsid w:val="00B26C71"/>
    <w:rsid w:val="00B31334"/>
    <w:rsid w:val="00B372D6"/>
    <w:rsid w:val="00B45624"/>
    <w:rsid w:val="00B50DA2"/>
    <w:rsid w:val="00B535D2"/>
    <w:rsid w:val="00B545A9"/>
    <w:rsid w:val="00B571C8"/>
    <w:rsid w:val="00B6400F"/>
    <w:rsid w:val="00B65A07"/>
    <w:rsid w:val="00B676D8"/>
    <w:rsid w:val="00B7514E"/>
    <w:rsid w:val="00B77E53"/>
    <w:rsid w:val="00B80E81"/>
    <w:rsid w:val="00B83A38"/>
    <w:rsid w:val="00B87D1C"/>
    <w:rsid w:val="00B90254"/>
    <w:rsid w:val="00B91958"/>
    <w:rsid w:val="00B92AB4"/>
    <w:rsid w:val="00B948BB"/>
    <w:rsid w:val="00B9741F"/>
    <w:rsid w:val="00B97A7C"/>
    <w:rsid w:val="00BA16A1"/>
    <w:rsid w:val="00BA2667"/>
    <w:rsid w:val="00BA3865"/>
    <w:rsid w:val="00BA4F71"/>
    <w:rsid w:val="00BA5FCD"/>
    <w:rsid w:val="00BB0334"/>
    <w:rsid w:val="00BB1A5D"/>
    <w:rsid w:val="00BB6811"/>
    <w:rsid w:val="00BC1DAD"/>
    <w:rsid w:val="00BC7A4A"/>
    <w:rsid w:val="00BD34BD"/>
    <w:rsid w:val="00BD3888"/>
    <w:rsid w:val="00BD5473"/>
    <w:rsid w:val="00BE0895"/>
    <w:rsid w:val="00BE45D1"/>
    <w:rsid w:val="00BF3555"/>
    <w:rsid w:val="00BF5E7E"/>
    <w:rsid w:val="00C01969"/>
    <w:rsid w:val="00C019B5"/>
    <w:rsid w:val="00C0352A"/>
    <w:rsid w:val="00C06343"/>
    <w:rsid w:val="00C1328C"/>
    <w:rsid w:val="00C26EAE"/>
    <w:rsid w:val="00C32AB0"/>
    <w:rsid w:val="00C36469"/>
    <w:rsid w:val="00C4636C"/>
    <w:rsid w:val="00C467B2"/>
    <w:rsid w:val="00C5298B"/>
    <w:rsid w:val="00C53983"/>
    <w:rsid w:val="00C55C34"/>
    <w:rsid w:val="00C60049"/>
    <w:rsid w:val="00C61DFE"/>
    <w:rsid w:val="00C639E4"/>
    <w:rsid w:val="00C659B7"/>
    <w:rsid w:val="00C723B7"/>
    <w:rsid w:val="00C72B86"/>
    <w:rsid w:val="00C86F59"/>
    <w:rsid w:val="00C9073A"/>
    <w:rsid w:val="00C94B84"/>
    <w:rsid w:val="00C96556"/>
    <w:rsid w:val="00C97F79"/>
    <w:rsid w:val="00CA1E7B"/>
    <w:rsid w:val="00CA2FCE"/>
    <w:rsid w:val="00CB2E65"/>
    <w:rsid w:val="00CB3B80"/>
    <w:rsid w:val="00CC693B"/>
    <w:rsid w:val="00CD2D66"/>
    <w:rsid w:val="00CD317D"/>
    <w:rsid w:val="00CD468A"/>
    <w:rsid w:val="00CD627D"/>
    <w:rsid w:val="00CE0B5D"/>
    <w:rsid w:val="00CE12D4"/>
    <w:rsid w:val="00CE658B"/>
    <w:rsid w:val="00CF3A36"/>
    <w:rsid w:val="00CF4E56"/>
    <w:rsid w:val="00CF4F20"/>
    <w:rsid w:val="00CF7440"/>
    <w:rsid w:val="00D027CD"/>
    <w:rsid w:val="00D0299D"/>
    <w:rsid w:val="00D03076"/>
    <w:rsid w:val="00D03ACB"/>
    <w:rsid w:val="00D05AA0"/>
    <w:rsid w:val="00D07A47"/>
    <w:rsid w:val="00D10211"/>
    <w:rsid w:val="00D127D7"/>
    <w:rsid w:val="00D202F5"/>
    <w:rsid w:val="00D22035"/>
    <w:rsid w:val="00D25385"/>
    <w:rsid w:val="00D27CA6"/>
    <w:rsid w:val="00D376EC"/>
    <w:rsid w:val="00D41539"/>
    <w:rsid w:val="00D41EA2"/>
    <w:rsid w:val="00D635FF"/>
    <w:rsid w:val="00D6594A"/>
    <w:rsid w:val="00D67A4F"/>
    <w:rsid w:val="00D720B5"/>
    <w:rsid w:val="00D74EE6"/>
    <w:rsid w:val="00D902AB"/>
    <w:rsid w:val="00D90CF6"/>
    <w:rsid w:val="00D913DA"/>
    <w:rsid w:val="00D92F4F"/>
    <w:rsid w:val="00D9562B"/>
    <w:rsid w:val="00DA1F5E"/>
    <w:rsid w:val="00DA281B"/>
    <w:rsid w:val="00DA287D"/>
    <w:rsid w:val="00DA4F90"/>
    <w:rsid w:val="00DB414D"/>
    <w:rsid w:val="00DC01FA"/>
    <w:rsid w:val="00DC1669"/>
    <w:rsid w:val="00DD4B8C"/>
    <w:rsid w:val="00DD7D3B"/>
    <w:rsid w:val="00DF122F"/>
    <w:rsid w:val="00DF64F9"/>
    <w:rsid w:val="00E02C51"/>
    <w:rsid w:val="00E06918"/>
    <w:rsid w:val="00E06C05"/>
    <w:rsid w:val="00E111D0"/>
    <w:rsid w:val="00E12B55"/>
    <w:rsid w:val="00E16841"/>
    <w:rsid w:val="00E2148C"/>
    <w:rsid w:val="00E31556"/>
    <w:rsid w:val="00E41B7D"/>
    <w:rsid w:val="00E47C36"/>
    <w:rsid w:val="00E529DD"/>
    <w:rsid w:val="00E52C32"/>
    <w:rsid w:val="00E71874"/>
    <w:rsid w:val="00E753DB"/>
    <w:rsid w:val="00E760B9"/>
    <w:rsid w:val="00E765BB"/>
    <w:rsid w:val="00E824F5"/>
    <w:rsid w:val="00E90A18"/>
    <w:rsid w:val="00E95907"/>
    <w:rsid w:val="00EA49F7"/>
    <w:rsid w:val="00EA4F62"/>
    <w:rsid w:val="00EA6BC2"/>
    <w:rsid w:val="00EA79FA"/>
    <w:rsid w:val="00EB250F"/>
    <w:rsid w:val="00EB775E"/>
    <w:rsid w:val="00EB7A90"/>
    <w:rsid w:val="00EC306A"/>
    <w:rsid w:val="00EC3661"/>
    <w:rsid w:val="00EE4441"/>
    <w:rsid w:val="00EE5A5F"/>
    <w:rsid w:val="00EE5BBC"/>
    <w:rsid w:val="00EE723C"/>
    <w:rsid w:val="00EF2866"/>
    <w:rsid w:val="00EF3FCF"/>
    <w:rsid w:val="00EF40A7"/>
    <w:rsid w:val="00F0274F"/>
    <w:rsid w:val="00F048EA"/>
    <w:rsid w:val="00F06985"/>
    <w:rsid w:val="00F12986"/>
    <w:rsid w:val="00F129D7"/>
    <w:rsid w:val="00F13848"/>
    <w:rsid w:val="00F14F36"/>
    <w:rsid w:val="00F256B5"/>
    <w:rsid w:val="00F317BC"/>
    <w:rsid w:val="00F350AF"/>
    <w:rsid w:val="00F51838"/>
    <w:rsid w:val="00F52632"/>
    <w:rsid w:val="00F53EFD"/>
    <w:rsid w:val="00F55BCA"/>
    <w:rsid w:val="00F607AB"/>
    <w:rsid w:val="00F63D36"/>
    <w:rsid w:val="00F70166"/>
    <w:rsid w:val="00F713B8"/>
    <w:rsid w:val="00F77717"/>
    <w:rsid w:val="00F81500"/>
    <w:rsid w:val="00F93BC8"/>
    <w:rsid w:val="00FA1BCE"/>
    <w:rsid w:val="00FA2760"/>
    <w:rsid w:val="00FA29B2"/>
    <w:rsid w:val="00FA327A"/>
    <w:rsid w:val="00FA3449"/>
    <w:rsid w:val="00FB71E7"/>
    <w:rsid w:val="00FC2E13"/>
    <w:rsid w:val="00FC5EB7"/>
    <w:rsid w:val="00FD211A"/>
    <w:rsid w:val="00FD2C81"/>
    <w:rsid w:val="00FD697B"/>
    <w:rsid w:val="00FE1443"/>
    <w:rsid w:val="00FE31B0"/>
    <w:rsid w:val="00FF16F4"/>
    <w:rsid w:val="00FF3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88F4A9D-CFEC-42DC-81FB-8DDF4BA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qFormat/>
    <w:pPr>
      <w:keepNext/>
      <w:jc w:val="both"/>
      <w:outlineLvl w:val="0"/>
    </w:pPr>
    <w:rPr>
      <w:b/>
      <w:sz w:val="24"/>
      <w:lang w:val="es-ES_tradnl"/>
    </w:rPr>
  </w:style>
  <w:style w:type="paragraph" w:styleId="Ttulo2">
    <w:name w:val="heading 2"/>
    <w:basedOn w:val="Normal"/>
    <w:next w:val="Normal"/>
    <w:qFormat/>
    <w:pPr>
      <w:keepNext/>
      <w:spacing w:line="192" w:lineRule="auto"/>
      <w:jc w:val="center"/>
      <w:outlineLvl w:val="1"/>
    </w:pPr>
    <w:rPr>
      <w:rFonts w:ascii="Arial" w:hAnsi="Arial"/>
      <w:b/>
      <w:sz w:val="16"/>
    </w:rPr>
  </w:style>
  <w:style w:type="paragraph" w:styleId="Ttulo3">
    <w:name w:val="heading 3"/>
    <w:basedOn w:val="Normal"/>
    <w:next w:val="Normal"/>
    <w:qFormat/>
    <w:pPr>
      <w:keepNext/>
      <w:jc w:val="center"/>
      <w:outlineLvl w:val="2"/>
    </w:pPr>
    <w:rPr>
      <w:b/>
      <w:sz w:val="28"/>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sz w:val="24"/>
      <w:lang w:val="es-ES_tradnl"/>
    </w:rPr>
  </w:style>
  <w:style w:type="paragraph" w:styleId="Textoindependiente2">
    <w:name w:val="Body Text 2"/>
    <w:basedOn w:val="Normal"/>
    <w:pPr>
      <w:jc w:val="both"/>
    </w:pPr>
    <w:rPr>
      <w:sz w:val="24"/>
      <w:lang w:val="es-ES_tradnl"/>
    </w:rPr>
  </w:style>
  <w:style w:type="paragraph" w:styleId="Textoindependiente3">
    <w:name w:val="Body Text 3"/>
    <w:basedOn w:val="Normal"/>
    <w:pPr>
      <w:jc w:val="center"/>
    </w:pPr>
    <w:rPr>
      <w:b/>
      <w:sz w:val="28"/>
      <w:lang w:val="es-ES_tradnl"/>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styleId="Textodeglobo">
    <w:name w:val="Balloon Text"/>
    <w:basedOn w:val="Normal"/>
    <w:semiHidden/>
    <w:rsid w:val="00823F70"/>
    <w:rPr>
      <w:rFonts w:ascii="Tahoma" w:hAnsi="Tahoma" w:cs="Tahoma"/>
      <w:sz w:val="16"/>
      <w:szCs w:val="16"/>
    </w:rPr>
  </w:style>
  <w:style w:type="paragraph" w:styleId="HTMLconformatoprevio">
    <w:name w:val="HTML Preformatted"/>
    <w:basedOn w:val="Normal"/>
    <w:rsid w:val="00972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iedepginaCar">
    <w:name w:val="Pie de página Car"/>
    <w:basedOn w:val="Fuentedeprrafopredeter"/>
    <w:link w:val="Piedepgina"/>
    <w:uiPriority w:val="99"/>
    <w:rsid w:val="003B247F"/>
  </w:style>
  <w:style w:type="table" w:styleId="Tablaconcuadrcula">
    <w:name w:val="Table Grid"/>
    <w:basedOn w:val="Tablanormal"/>
    <w:rsid w:val="00A3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C1805"/>
    <w:pPr>
      <w:ind w:left="708"/>
    </w:pPr>
  </w:style>
  <w:style w:type="paragraph" w:styleId="NormalWeb">
    <w:name w:val="Normal (Web)"/>
    <w:basedOn w:val="Normal"/>
    <w:rsid w:val="00EB7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89594">
      <w:bodyDiv w:val="1"/>
      <w:marLeft w:val="0"/>
      <w:marRight w:val="0"/>
      <w:marTop w:val="0"/>
      <w:marBottom w:val="0"/>
      <w:divBdr>
        <w:top w:val="none" w:sz="0" w:space="0" w:color="auto"/>
        <w:left w:val="none" w:sz="0" w:space="0" w:color="auto"/>
        <w:bottom w:val="none" w:sz="0" w:space="0" w:color="auto"/>
        <w:right w:val="none" w:sz="0" w:space="0" w:color="auto"/>
      </w:divBdr>
    </w:div>
    <w:div w:id="8610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1C95-DE91-4981-8D19-17BD694C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2852</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PROCEDIMIENTO PARA LA GESTIÓN DE LOS MANDATOS DE TRABAJOS DE CARÁCTER CIENTÍFICO, TÉCNICO O ARTÍSTICO</vt:lpstr>
    </vt:vector>
  </TitlesOfParts>
  <Company>umh</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GESTIÓN DE LOS MANDATOS DE TRABAJOS DE CARÁCTER CIENTÍFICO, TÉCNICO O ARTÍSTICO</dc:title>
  <dc:subject/>
  <dc:creator>emma</dc:creator>
  <cp:keywords/>
  <cp:lastModifiedBy>Lobera Garcia, Natalia</cp:lastModifiedBy>
  <cp:revision>2</cp:revision>
  <cp:lastPrinted>2013-05-21T16:37:00Z</cp:lastPrinted>
  <dcterms:created xsi:type="dcterms:W3CDTF">2024-06-17T07:23:00Z</dcterms:created>
  <dcterms:modified xsi:type="dcterms:W3CDTF">2024-06-17T07:23:00Z</dcterms:modified>
</cp:coreProperties>
</file>