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EC" w:rsidRPr="002A3875" w:rsidRDefault="004458DE" w:rsidP="00DF3DEC">
      <w:pPr>
        <w:pStyle w:val="Default"/>
        <w:jc w:val="center"/>
        <w:rPr>
          <w:rFonts w:asciiTheme="minorHAnsi" w:hAnsiTheme="minorHAnsi" w:cstheme="minorHAnsi"/>
          <w:b/>
          <w:color w:val="8EB73E"/>
          <w:sz w:val="22"/>
          <w:szCs w:val="28"/>
          <w:lang w:val="en-US"/>
        </w:rPr>
      </w:pPr>
      <w:bookmarkStart w:id="0" w:name="_GoBack"/>
      <w:bookmarkEnd w:id="0"/>
      <w:r w:rsidRPr="002A3875">
        <w:rPr>
          <w:rFonts w:asciiTheme="minorHAnsi" w:hAnsiTheme="minorHAnsi" w:cstheme="minorHAnsi"/>
          <w:b/>
          <w:color w:val="8EB73E"/>
          <w:sz w:val="32"/>
          <w:szCs w:val="28"/>
          <w:lang w:val="en-US"/>
        </w:rPr>
        <w:t>SUMMER</w:t>
      </w:r>
      <w:r w:rsidRPr="002A3875">
        <w:rPr>
          <w:rFonts w:asciiTheme="minorHAnsi" w:hAnsiTheme="minorHAnsi" w:cstheme="minorHAnsi"/>
          <w:b/>
          <w:color w:val="8EB73E"/>
          <w:sz w:val="22"/>
          <w:szCs w:val="28"/>
          <w:lang w:val="en-US"/>
        </w:rPr>
        <w:t xml:space="preserve"> </w:t>
      </w:r>
      <w:r w:rsidRPr="002A3875">
        <w:rPr>
          <w:rFonts w:asciiTheme="minorHAnsi" w:hAnsiTheme="minorHAnsi" w:cstheme="minorHAnsi"/>
          <w:b/>
          <w:color w:val="8EB73E"/>
          <w:sz w:val="32"/>
          <w:szCs w:val="28"/>
          <w:lang w:val="en-US"/>
        </w:rPr>
        <w:t>SCHOOL PROGRAMME</w:t>
      </w:r>
    </w:p>
    <w:p w:rsidR="004458DE" w:rsidRPr="005C3B03" w:rsidRDefault="004458DE" w:rsidP="0098332C">
      <w:pPr>
        <w:pStyle w:val="Default"/>
        <w:ind w:left="-851" w:right="-859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>AIM</w:t>
      </w:r>
    </w:p>
    <w:p w:rsidR="004458DE" w:rsidRPr="005C3B03" w:rsidRDefault="004458DE" w:rsidP="0098332C">
      <w:pPr>
        <w:pStyle w:val="Default"/>
        <w:ind w:left="-851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The i2connect project is generating experiences, insights and tools that are useful for education as well. </w:t>
      </w:r>
      <w:r w:rsidRPr="005C3B03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In the summer classes, participants will get the chance to </w:t>
      </w:r>
      <w:r w:rsidRPr="00840DEF">
        <w:rPr>
          <w:rFonts w:asciiTheme="minorHAnsi" w:hAnsiTheme="minorHAnsi" w:cstheme="minorHAnsi"/>
          <w:sz w:val="22"/>
          <w:szCs w:val="22"/>
          <w:lang w:val="en-US" w:eastAsia="nl-NL"/>
        </w:rPr>
        <w:t>become familiar with</w:t>
      </w:r>
      <w:r w:rsidRPr="005C3B03">
        <w:rPr>
          <w:rFonts w:asciiTheme="minorHAnsi" w:hAnsiTheme="minorHAnsi" w:cstheme="minorHAnsi"/>
          <w:sz w:val="22"/>
          <w:szCs w:val="22"/>
          <w:lang w:val="en-US" w:eastAsia="nl-NL"/>
        </w:rPr>
        <w:t>, share and contribute to the project achievements on interactive/</w:t>
      </w:r>
      <w:r w:rsidRPr="005C3B03">
        <w:rPr>
          <w:rFonts w:asciiTheme="minorHAnsi" w:eastAsia="Calibri" w:hAnsiTheme="minorHAnsi" w:cstheme="minorHAnsi"/>
          <w:sz w:val="22"/>
          <w:szCs w:val="22"/>
          <w:lang w:val="en-US"/>
        </w:rPr>
        <w:t>multi-actor</w:t>
      </w:r>
      <w:r w:rsidRPr="005C3B03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 innovation support.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>PROGRAMME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458DE" w:rsidRPr="00840DEF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40DEF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ONLINE</w:t>
      </w:r>
    </w:p>
    <w:p w:rsidR="004458DE" w:rsidRPr="005C3B03" w:rsidRDefault="004458DE" w:rsidP="0098332C">
      <w:pPr>
        <w:pStyle w:val="Defaul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June 2022 (date to be confirmed): on-line meeting (2 hours). Get to know each other and introduce concepts about innovation theory and communication</w:t>
      </w:r>
    </w:p>
    <w:p w:rsidR="004458DE" w:rsidRPr="00840DEF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40DEF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SUMMER SCHOOL ON-SITE</w:t>
      </w:r>
    </w:p>
    <w:p w:rsidR="004458DE" w:rsidRPr="005C3B03" w:rsidRDefault="004458DE" w:rsidP="0098332C">
      <w:pPr>
        <w:pStyle w:val="Default"/>
        <w:numPr>
          <w:ilvl w:val="0"/>
          <w:numId w:val="3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25</w:t>
      </w:r>
      <w:r w:rsidRPr="005C3B0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July 2022: Arrival. Afternoon meeting (introduction to the summer school) and Reception</w:t>
      </w:r>
    </w:p>
    <w:p w:rsidR="004458DE" w:rsidRPr="005C3B03" w:rsidRDefault="004458DE" w:rsidP="0098332C">
      <w:pPr>
        <w:pStyle w:val="Default"/>
        <w:numPr>
          <w:ilvl w:val="0"/>
          <w:numId w:val="3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26 to 28 July: Core part</w:t>
      </w:r>
    </w:p>
    <w:p w:rsidR="004458DE" w:rsidRPr="005C3B03" w:rsidRDefault="004458DE" w:rsidP="0098332C">
      <w:pPr>
        <w:pStyle w:val="Default"/>
        <w:numPr>
          <w:ilvl w:val="0"/>
          <w:numId w:val="3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July the 29</w:t>
      </w:r>
      <w:r w:rsidRPr="005C3B0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(morning): course evaluation and departure</w:t>
      </w:r>
    </w:p>
    <w:p w:rsidR="004458DE" w:rsidRPr="00840DEF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40DEF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ONLINE</w:t>
      </w: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Winter 2022 date to be confirme</w:t>
      </w:r>
      <w:r w:rsidR="0098332C">
        <w:rPr>
          <w:rFonts w:asciiTheme="minorHAnsi" w:hAnsiTheme="minorHAnsi" w:cstheme="minorHAnsi"/>
          <w:sz w:val="22"/>
          <w:szCs w:val="22"/>
          <w:lang w:val="en-US"/>
        </w:rPr>
        <w:t>d): Follow-up webinar (1.5 hour)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>KEY TOPICS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4458DE" w:rsidRPr="005C3B03" w:rsidRDefault="004458DE" w:rsidP="0098332C">
      <w:pPr>
        <w:pStyle w:val="Default"/>
        <w:numPr>
          <w:ilvl w:val="0"/>
          <w:numId w:val="4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Innovation approaches</w:t>
      </w:r>
    </w:p>
    <w:p w:rsidR="004458DE" w:rsidRPr="005C3B03" w:rsidRDefault="004458DE" w:rsidP="0098332C">
      <w:pPr>
        <w:pStyle w:val="Default"/>
        <w:numPr>
          <w:ilvl w:val="0"/>
          <w:numId w:val="4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Systemic approaches – networks – bottom-up innovation</w:t>
      </w:r>
    </w:p>
    <w:p w:rsidR="004458DE" w:rsidRPr="005C3B03" w:rsidRDefault="004458DE" w:rsidP="0098332C">
      <w:pPr>
        <w:pStyle w:val="Default"/>
        <w:numPr>
          <w:ilvl w:val="0"/>
          <w:numId w:val="4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Interactive innovation </w:t>
      </w:r>
      <w:r w:rsidRPr="00840DEF">
        <w:rPr>
          <w:rFonts w:asciiTheme="minorHAnsi" w:hAnsiTheme="minorHAnsi" w:cstheme="minorHAnsi"/>
          <w:sz w:val="22"/>
          <w:szCs w:val="22"/>
          <w:lang w:val="en-US"/>
        </w:rPr>
        <w:t>as applied to farming and forestry</w:t>
      </w:r>
    </w:p>
    <w:p w:rsidR="004458DE" w:rsidRPr="005C3B03" w:rsidRDefault="004458DE" w:rsidP="0098332C">
      <w:pPr>
        <w:pStyle w:val="Default"/>
        <w:numPr>
          <w:ilvl w:val="0"/>
          <w:numId w:val="4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Communication in interactive innovation – participatory methods</w:t>
      </w:r>
    </w:p>
    <w:p w:rsidR="004458DE" w:rsidRPr="005C3B03" w:rsidRDefault="004458DE" w:rsidP="0098332C">
      <w:pPr>
        <w:pStyle w:val="Default"/>
        <w:numPr>
          <w:ilvl w:val="0"/>
          <w:numId w:val="4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Roles of the advisor in the innovation process (the Spiral of Innovations and the Triangle of co-creation)</w:t>
      </w:r>
    </w:p>
    <w:p w:rsidR="004458DE" w:rsidRPr="005C3B03" w:rsidRDefault="004458DE" w:rsidP="0098332C">
      <w:pPr>
        <w:pStyle w:val="Default"/>
        <w:numPr>
          <w:ilvl w:val="0"/>
          <w:numId w:val="4"/>
        </w:numPr>
        <w:ind w:left="0" w:right="-85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Networking and facilitation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The participants will also benefit from the presence of experienced advisors with whom they will discuss real cases of interactive innovation and/or field visits (if appropriate).</w:t>
      </w: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4458DE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4458D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SUMMER SCHOOL BUDGET</w:t>
      </w: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Participants will have to cover their travel costs and accommodation (35 Euros per night, including breakfast).</w:t>
      </w: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The summer school will cover the expenses of trainers, classrooms, and training materials, </w:t>
      </w:r>
      <w:r w:rsidRPr="00840DEF">
        <w:rPr>
          <w:rFonts w:asciiTheme="minorHAnsi" w:hAnsiTheme="minorHAnsi" w:cstheme="minorHAnsi"/>
          <w:sz w:val="22"/>
          <w:szCs w:val="22"/>
          <w:lang w:val="en-US"/>
        </w:rPr>
        <w:t>as well as all participants’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coffee-breaks and lunches.</w:t>
      </w: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4458DE" w:rsidRDefault="002A3875" w:rsidP="0098332C">
      <w:pPr>
        <w:pStyle w:val="Default"/>
        <w:ind w:left="-851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4458D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PARTICIPANTS</w:t>
      </w:r>
    </w:p>
    <w:p w:rsidR="004458DE" w:rsidRPr="005C3B03" w:rsidRDefault="004458DE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8332C" w:rsidRPr="0098332C" w:rsidRDefault="0098332C" w:rsidP="0098332C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8332C">
        <w:rPr>
          <w:rFonts w:asciiTheme="minorHAnsi" w:hAnsiTheme="minorHAnsi" w:cstheme="minorHAnsi"/>
          <w:sz w:val="22"/>
          <w:szCs w:val="22"/>
          <w:lang w:val="en-US"/>
        </w:rPr>
        <w:t xml:space="preserve">Applicants to the i2connect Summer School should have some </w:t>
      </w:r>
      <w:r w:rsidRPr="0098332C">
        <w:rPr>
          <w:rFonts w:asciiTheme="minorHAnsi" w:hAnsiTheme="minorHAnsi" w:cstheme="minorHAnsi"/>
          <w:b/>
          <w:sz w:val="22"/>
          <w:szCs w:val="22"/>
          <w:lang w:val="en-US"/>
        </w:rPr>
        <w:t>knowledge of innovation, agriculture, communication and/or facilitation</w:t>
      </w:r>
      <w:r w:rsidRPr="0098332C">
        <w:rPr>
          <w:rFonts w:asciiTheme="minorHAnsi" w:hAnsiTheme="minorHAnsi" w:cstheme="minorHAnsi"/>
          <w:sz w:val="22"/>
          <w:szCs w:val="22"/>
          <w:lang w:val="en-US"/>
        </w:rPr>
        <w:t xml:space="preserve"> and related topics. A good command of the </w:t>
      </w:r>
      <w:r w:rsidRPr="0098332C">
        <w:rPr>
          <w:rFonts w:asciiTheme="minorHAnsi" w:hAnsiTheme="minorHAnsi" w:cstheme="minorHAnsi"/>
          <w:b/>
          <w:sz w:val="22"/>
          <w:szCs w:val="22"/>
          <w:lang w:val="en-US"/>
        </w:rPr>
        <w:t>English</w:t>
      </w:r>
      <w:r w:rsidRPr="009833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8332C">
        <w:rPr>
          <w:rFonts w:asciiTheme="minorHAnsi" w:hAnsiTheme="minorHAnsi" w:cstheme="minorHAnsi"/>
          <w:b/>
          <w:sz w:val="22"/>
          <w:szCs w:val="22"/>
          <w:lang w:val="en-US"/>
        </w:rPr>
        <w:t>language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is also considered necessary</w:t>
      </w:r>
      <w:r w:rsidRPr="0098332C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The 20 s</w:t>
      </w:r>
      <w:r w:rsidR="004458DE"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elected candidates will be notified of their admission </w:t>
      </w:r>
      <w:r w:rsidR="004458DE" w:rsidRPr="005C3B03">
        <w:rPr>
          <w:rFonts w:asciiTheme="minorHAnsi" w:hAnsiTheme="minorHAnsi" w:cstheme="minorHAnsi"/>
          <w:b/>
          <w:sz w:val="22"/>
          <w:szCs w:val="22"/>
          <w:lang w:val="en-US"/>
        </w:rPr>
        <w:t>by May 15, 2022</w:t>
      </w:r>
    </w:p>
    <w:p w:rsidR="004458DE" w:rsidRPr="002A3875" w:rsidRDefault="004458DE" w:rsidP="004458DE">
      <w:pPr>
        <w:pStyle w:val="Default"/>
        <w:jc w:val="center"/>
        <w:rPr>
          <w:rFonts w:asciiTheme="minorHAnsi" w:hAnsiTheme="minorHAnsi" w:cstheme="minorHAnsi"/>
          <w:b/>
          <w:color w:val="8EB73E"/>
          <w:sz w:val="32"/>
          <w:szCs w:val="28"/>
          <w:lang w:val="en-US"/>
        </w:rPr>
      </w:pPr>
      <w:r w:rsidRPr="002A3875">
        <w:rPr>
          <w:rFonts w:asciiTheme="minorHAnsi" w:hAnsiTheme="minorHAnsi" w:cstheme="minorHAnsi"/>
          <w:b/>
          <w:color w:val="8EB73E"/>
          <w:sz w:val="32"/>
          <w:szCs w:val="28"/>
          <w:lang w:val="en-US"/>
        </w:rPr>
        <w:lastRenderedPageBreak/>
        <w:t>APPLICATION FORM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4458D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3B03">
        <w:rPr>
          <w:rFonts w:asciiTheme="minorHAnsi" w:hAnsiTheme="minorHAnsi" w:cstheme="minorHAnsi"/>
          <w:b/>
          <w:bCs/>
          <w:sz w:val="22"/>
          <w:szCs w:val="22"/>
        </w:rPr>
        <w:t xml:space="preserve">Applicant Details 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Please provide your personal and communication data so that we will be able to get in contact with you.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First Name: 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Last Name: 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Department: 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 xml:space="preserve">University: 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 xml:space="preserve">Semester of studies 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(for students)</w:t>
      </w: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Level of studies 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(undergraduate, postgraduate, PhD)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Email Address: 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Mobile tel. </w:t>
      </w:r>
      <w:r w:rsidRPr="005C3B03">
        <w:rPr>
          <w:rFonts w:asciiTheme="minorHAnsi" w:hAnsiTheme="minorHAnsi" w:cstheme="minorHAnsi"/>
          <w:bCs/>
          <w:sz w:val="22"/>
          <w:szCs w:val="22"/>
          <w:lang w:val="en-US"/>
        </w:rPr>
        <w:t>(country code &amp; number)</w:t>
      </w:r>
      <w:r w:rsidRPr="005C3B03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Nationality: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4458DE">
      <w:pPr>
        <w:pStyle w:val="Prrafodelista"/>
        <w:numPr>
          <w:ilvl w:val="0"/>
          <w:numId w:val="2"/>
        </w:numPr>
        <w:spacing w:before="60" w:after="60"/>
        <w:jc w:val="both"/>
        <w:rPr>
          <w:rFonts w:cstheme="minorHAnsi"/>
          <w:b/>
        </w:rPr>
      </w:pPr>
      <w:r w:rsidRPr="005C3B03">
        <w:rPr>
          <w:rFonts w:cstheme="minorHAnsi"/>
          <w:b/>
        </w:rPr>
        <w:t>Familiarity with topics</w:t>
      </w:r>
    </w:p>
    <w:p w:rsidR="004458DE" w:rsidRPr="005C3B03" w:rsidRDefault="004458DE" w:rsidP="004458DE">
      <w:pPr>
        <w:jc w:val="both"/>
        <w:rPr>
          <w:rFonts w:cstheme="minorHAnsi"/>
        </w:rPr>
      </w:pPr>
      <w:r w:rsidRPr="005C3B03">
        <w:rPr>
          <w:rFonts w:cstheme="minorHAnsi"/>
        </w:rPr>
        <w:t xml:space="preserve">Please provide your familiarity with the topics in the table below (indicate it using </w:t>
      </w:r>
      <w:r>
        <w:rPr>
          <w:rFonts w:cstheme="minorHAnsi"/>
        </w:rPr>
        <w:t>a</w:t>
      </w:r>
      <w:r w:rsidRPr="005C3B03">
        <w:rPr>
          <w:rFonts w:cstheme="minorHAnsi"/>
        </w:rPr>
        <w:t xml:space="preserve"> cross X).</w:t>
      </w:r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709"/>
        <w:gridCol w:w="709"/>
        <w:gridCol w:w="708"/>
      </w:tblGrid>
      <w:tr w:rsidR="004458DE" w:rsidRPr="005C3B03" w:rsidTr="004458D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b/>
                <w:color w:val="000000"/>
                <w:lang w:val="el-GR" w:eastAsia="el-GR"/>
              </w:rPr>
              <w:t>Familiarity with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b/>
                <w:color w:val="000000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b/>
                <w:color w:val="000000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b/>
                <w:color w:val="000000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b/>
                <w:color w:val="000000"/>
                <w:lang w:val="el-GR" w:eastAsia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b/>
                <w:color w:val="000000"/>
                <w:lang w:val="el-GR" w:eastAsia="el-GR"/>
              </w:rPr>
              <w:t>5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Agricultural extension/ advisory work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Partic</w:t>
            </w:r>
            <w:r w:rsidRPr="005C3B03">
              <w:rPr>
                <w:rFonts w:eastAsia="Times New Roman" w:cstheme="minorHAnsi"/>
                <w:color w:val="000000"/>
                <w:lang w:eastAsia="el-GR"/>
              </w:rPr>
              <w:t>i</w:t>
            </w: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patory approaches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Innovation theories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Farming sytems/ AKIS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Communication methods/techniques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One to one consultation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Working with groups/ facilitation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Teaching/Lecturing/Presentations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Project management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Mediation/Conflict management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Rural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4458DE" w:rsidRPr="005C3B03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Interactive innovation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5C3B03" w:rsidRDefault="004458DE" w:rsidP="004458DE">
            <w:pPr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5C3B03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4458DE" w:rsidRPr="004458DE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  <w:lang w:val="en-US"/>
        </w:rPr>
      </w:pPr>
      <w:r w:rsidRPr="004458DE">
        <w:rPr>
          <w:rFonts w:asciiTheme="minorHAnsi" w:hAnsiTheme="minorHAnsi" w:cstheme="minorHAnsi"/>
          <w:sz w:val="14"/>
          <w:szCs w:val="14"/>
          <w:lang w:val="en-US"/>
        </w:rPr>
        <w:t>1 new – I have never been taught this topic</w:t>
      </w:r>
    </w:p>
    <w:p w:rsidR="004458DE" w:rsidRPr="004458DE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  <w:lang w:val="en-US"/>
        </w:rPr>
      </w:pPr>
      <w:r w:rsidRPr="004458DE">
        <w:rPr>
          <w:rFonts w:asciiTheme="minorHAnsi" w:hAnsiTheme="minorHAnsi" w:cstheme="minorHAnsi"/>
          <w:sz w:val="14"/>
          <w:szCs w:val="14"/>
          <w:lang w:val="en-US"/>
        </w:rPr>
        <w:t>2 basics – I have had a lesson/session on the topic</w:t>
      </w:r>
    </w:p>
    <w:p w:rsidR="004458DE" w:rsidRPr="004458DE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  <w:lang w:val="en-US"/>
        </w:rPr>
      </w:pPr>
      <w:r w:rsidRPr="004458DE">
        <w:rPr>
          <w:rFonts w:asciiTheme="minorHAnsi" w:hAnsiTheme="minorHAnsi" w:cstheme="minorHAnsi"/>
          <w:sz w:val="14"/>
          <w:szCs w:val="14"/>
          <w:lang w:val="en-US"/>
        </w:rPr>
        <w:t xml:space="preserve">3 moderate – I have had a module on this topic </w:t>
      </w:r>
    </w:p>
    <w:p w:rsidR="004458DE" w:rsidRPr="004458DE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  <w:lang w:val="en-US"/>
        </w:rPr>
      </w:pPr>
      <w:r w:rsidRPr="004458DE">
        <w:rPr>
          <w:rFonts w:asciiTheme="minorHAnsi" w:hAnsiTheme="minorHAnsi" w:cstheme="minorHAnsi"/>
          <w:sz w:val="14"/>
          <w:szCs w:val="14"/>
          <w:lang w:val="en-US"/>
        </w:rPr>
        <w:t>4 confident – I have been taught the topic and I have practiced it within the session/module</w:t>
      </w:r>
    </w:p>
    <w:p w:rsidR="004458DE" w:rsidRPr="004458DE" w:rsidRDefault="004458DE" w:rsidP="004458DE">
      <w:pPr>
        <w:contextualSpacing/>
        <w:jc w:val="both"/>
        <w:rPr>
          <w:rFonts w:cstheme="minorHAnsi"/>
          <w:sz w:val="20"/>
          <w:szCs w:val="20"/>
        </w:rPr>
      </w:pPr>
      <w:r w:rsidRPr="004458DE">
        <w:rPr>
          <w:rFonts w:cstheme="minorHAnsi"/>
          <w:sz w:val="14"/>
          <w:szCs w:val="14"/>
        </w:rPr>
        <w:t>5 standard – I have been taught the topic and I have quite some practical experiences as well</w:t>
      </w:r>
    </w:p>
    <w:p w:rsidR="004458DE" w:rsidRPr="005C3B03" w:rsidRDefault="004458DE" w:rsidP="004458DE">
      <w:pPr>
        <w:jc w:val="both"/>
        <w:rPr>
          <w:rFonts w:cstheme="minorHAnsi"/>
        </w:rPr>
      </w:pPr>
    </w:p>
    <w:p w:rsidR="004458DE" w:rsidRPr="00840DEF" w:rsidRDefault="004458DE" w:rsidP="004458DE">
      <w:pPr>
        <w:jc w:val="both"/>
        <w:rPr>
          <w:rFonts w:cstheme="minorHAnsi"/>
        </w:rPr>
      </w:pPr>
      <w:r w:rsidRPr="00840DEF">
        <w:rPr>
          <w:rFonts w:cstheme="minorHAnsi"/>
        </w:rPr>
        <w:t xml:space="preserve">Please </w:t>
      </w:r>
      <w:r>
        <w:rPr>
          <w:rFonts w:cstheme="minorHAnsi"/>
        </w:rPr>
        <w:t xml:space="preserve">also </w:t>
      </w:r>
      <w:r w:rsidRPr="00840DEF">
        <w:rPr>
          <w:rFonts w:cstheme="minorHAnsi"/>
          <w:u w:val="single"/>
        </w:rPr>
        <w:t>provide a list of relevant course and experiences</w:t>
      </w:r>
      <w:r w:rsidRPr="00840DEF">
        <w:rPr>
          <w:rFonts w:cstheme="minorHAnsi"/>
        </w:rPr>
        <w:t xml:space="preserve"> on the above</w:t>
      </w:r>
      <w:r>
        <w:rPr>
          <w:rFonts w:cstheme="minorHAnsi"/>
        </w:rPr>
        <w:t>-mentioned</w:t>
      </w:r>
      <w:r w:rsidRPr="00840DEF">
        <w:rPr>
          <w:rFonts w:cstheme="minorHAnsi"/>
        </w:rPr>
        <w:t xml:space="preserve"> topics.</w:t>
      </w:r>
    </w:p>
    <w:p w:rsidR="004458DE" w:rsidRDefault="004458DE" w:rsidP="004458DE">
      <w:pPr>
        <w:jc w:val="both"/>
        <w:rPr>
          <w:rFonts w:cstheme="minorHAnsi"/>
        </w:rPr>
      </w:pPr>
    </w:p>
    <w:p w:rsidR="00C42360" w:rsidRPr="004458DE" w:rsidRDefault="004458DE" w:rsidP="004458DE">
      <w:pPr>
        <w:jc w:val="both"/>
        <w:rPr>
          <w:rFonts w:cstheme="minorHAnsi"/>
        </w:rPr>
      </w:pPr>
      <w:r w:rsidRPr="005C3B03">
        <w:rPr>
          <w:rFonts w:cstheme="minorHAnsi"/>
        </w:rPr>
        <w:t xml:space="preserve">We kindly ask you to complete the short form and return it to us before </w:t>
      </w:r>
      <w:r w:rsidRPr="00840DEF">
        <w:rPr>
          <w:rFonts w:cstheme="minorHAnsi"/>
        </w:rPr>
        <w:t xml:space="preserve">the </w:t>
      </w:r>
      <w:r w:rsidRPr="00840DEF">
        <w:rPr>
          <w:rFonts w:cstheme="minorHAnsi"/>
          <w:b/>
          <w:bCs/>
        </w:rPr>
        <w:t>30</w:t>
      </w:r>
      <w:r w:rsidRPr="00840DEF">
        <w:rPr>
          <w:rFonts w:cstheme="minorHAnsi"/>
          <w:b/>
          <w:bCs/>
          <w:vertAlign w:val="superscript"/>
        </w:rPr>
        <w:t>th</w:t>
      </w:r>
      <w:r w:rsidRPr="00840DEF">
        <w:rPr>
          <w:rFonts w:cstheme="minorHAnsi"/>
          <w:b/>
          <w:bCs/>
        </w:rPr>
        <w:t xml:space="preserve"> of April 2022</w:t>
      </w:r>
      <w:r w:rsidRPr="005C3B03">
        <w:rPr>
          <w:rFonts w:cstheme="minorHAnsi"/>
        </w:rPr>
        <w:t xml:space="preserve">. You may send your application to Dr (Mrs.) Eleni Zarokosta, email: </w:t>
      </w:r>
      <w:hyperlink r:id="rId11" w:history="1">
        <w:r w:rsidRPr="005C3B03">
          <w:rPr>
            <w:rStyle w:val="Hipervnculo"/>
            <w:rFonts w:cstheme="minorHAnsi"/>
          </w:rPr>
          <w:t>eleniz72@yahoo.gr</w:t>
        </w:r>
      </w:hyperlink>
      <w:r w:rsidRPr="005C3B03">
        <w:rPr>
          <w:rFonts w:cstheme="minorHAnsi"/>
        </w:rPr>
        <w:t xml:space="preserve"> and/or Prof (Mr.) Alex Koutsouris (</w:t>
      </w:r>
      <w:hyperlink r:id="rId12" w:history="1">
        <w:r w:rsidRPr="005C3B03">
          <w:rPr>
            <w:rStyle w:val="Hipervnculo"/>
            <w:rFonts w:cstheme="minorHAnsi"/>
          </w:rPr>
          <w:t>koutsouris@aua.gr</w:t>
        </w:r>
      </w:hyperlink>
      <w:r w:rsidRPr="005C3B03">
        <w:rPr>
          <w:rFonts w:cstheme="minorHAnsi"/>
        </w:rPr>
        <w:t>).</w:t>
      </w:r>
    </w:p>
    <w:sectPr w:rsidR="00C42360" w:rsidRPr="004458DE" w:rsidSect="00F2321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B9" w:rsidRDefault="00AF59B9" w:rsidP="008D0088">
      <w:r>
        <w:separator/>
      </w:r>
    </w:p>
  </w:endnote>
  <w:endnote w:type="continuationSeparator" w:id="0">
    <w:p w:rsidR="00AF59B9" w:rsidRDefault="00AF59B9" w:rsidP="008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8" w:rsidRPr="008D0088" w:rsidRDefault="005B54AC" w:rsidP="008D0088">
    <w:pPr>
      <w:pStyle w:val="Piedepgina"/>
      <w:tabs>
        <w:tab w:val="clear" w:pos="4680"/>
        <w:tab w:val="clear" w:pos="9360"/>
        <w:tab w:val="left" w:pos="1521"/>
        <w:tab w:val="left" w:pos="2454"/>
      </w:tabs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2049145" cy="431165"/>
          <wp:effectExtent l="0" t="0" r="8255" b="6985"/>
          <wp:wrapTight wrapText="bothSides">
            <wp:wrapPolygon edited="0">
              <wp:start x="0" y="0"/>
              <wp:lineTo x="0" y="20996"/>
              <wp:lineTo x="7028" y="20996"/>
              <wp:lineTo x="19077" y="18133"/>
              <wp:lineTo x="18876" y="15270"/>
              <wp:lineTo x="21486" y="10498"/>
              <wp:lineTo x="21486" y="2863"/>
              <wp:lineTo x="7028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3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-1333500</wp:posOffset>
              </wp:positionH>
              <wp:positionV relativeFrom="paragraph">
                <wp:posOffset>440690</wp:posOffset>
              </wp:positionV>
              <wp:extent cx="7620000" cy="179705"/>
              <wp:effectExtent l="0" t="0" r="0" b="0"/>
              <wp:wrapNone/>
              <wp:docPr id="5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0000" cy="179705"/>
                      </a:xfrm>
                      <a:prstGeom prst="rect">
                        <a:avLst/>
                      </a:prstGeom>
                      <a:solidFill>
                        <a:srgbClr val="8EB7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9F3D10" id="Retângulo 3" o:spid="_x0000_s1026" style="position:absolute;margin-left:-105pt;margin-top:34.7pt;width:600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GxogIAAJ8FAAAOAAAAZHJzL2Uyb0RvYy54bWysVM1OGzEQvlfqO1i+l00CIbBig1J+qkoR&#10;IKDi7Hjt7Kpej2s72YTH6av0xTq2N0sKqIeqF8v2fPPN/5ydbxpF1sK6GnRBhwcDSoTmUNZ6WdBv&#10;j9efTihxnumSKdCioFvh6Pn044ez1uRiBBWoUliCJNrlrSlo5b3Js8zxSjTMHYARGoUSbMM8Pu0y&#10;Ky1rkb1R2WgwOM5asKWxwIVz+HuZhHQa+aUU3N9K6YQnqqDom4+njecinNn0jOVLy0xV884N9g9e&#10;NKzWaLSnumSekZWt31A1NbfgQPoDDk0GUtZcxBgwmuHgVTQPFTMixoLJcaZPk/t/tPxmfWdJXRZ0&#10;TIlmDZboXvhfP/VypYAchvy0xuUIezB3NkTozBz4d4eC7A9JeLgOs5G2CViMj2xisrd9ssXGE46f&#10;k2Os3wBrwlE2nJxOBuNgLWP5TttY578IaEi4FNRiMWOO2XrufILuINExUHV5XSsVH3a5uFCWrBkW&#10;/uTq8+TwqmN3+zClA1hDUEuM4ScGlmKJUfmtEgGn9L2QmCz0fhQ9iW0qejuMc6H9MIkqVopkfhzj&#10;TPS9Row0EgZmifZ77o4gjMBb7kTT4YOqiF3eKw/+5lhS7jWiZdC+V25qDfY9AoVRdZYTfpeklJqQ&#10;pQWUW2wlC2nGnOHXNdZtzpy/YxaHCkuNi8Lf4iEVtAWF7kZJBfb5vf+Ax15HKSUtDmlB3Y8Vs4IS&#10;9VXjFJwOj47CVMfH0Xgywofdlyz2JXrVXAC2wxBXkuHxGvBe7a7SQvOE+2QWrKKIaY62C8q93T0u&#10;fFoeuJG4mM0iDCfZMD/XD4YH8pDV0JePmydmTde8Htv+BnYDzfJXPZywQVPDbOVB1rHBX/La5Ru3&#10;QGycbmOFNbP/jqiXvTr9DQAA//8DAFBLAwQUAAYACAAAACEAeqERo+AAAAAKAQAADwAAAGRycy9k&#10;b3ducmV2LnhtbEyPwU7DMBBE70j8g7VI3FqnIUqbEKdCiHLgEtHyAW68TULjdYjdNvw921O57e6M&#10;Zt8U68n24oyj7xwpWMwjEEi1Mx01Cr52m9kKhA+ajO4doYJf9LAu7+8KnRt3oU88b0MjOIR8rhW0&#10;IQy5lL5u0Wo/dwMSawc3Wh14HRtpRn3hcNvLOIpSaXVH/KHVA762WB+3J6tgt1m9/VTv6eiTKvYf&#10;38fDU0KVUo8P08sziIBTuJnhis/oUDLT3p3IeNErmMWLiMsEBWmWgGBHll0Pex6WS5BlIf9XKP8A&#10;AAD//wMAUEsBAi0AFAAGAAgAAAAhALaDOJL+AAAA4QEAABMAAAAAAAAAAAAAAAAAAAAAAFtDb250&#10;ZW50X1R5cGVzXS54bWxQSwECLQAUAAYACAAAACEAOP0h/9YAAACUAQAACwAAAAAAAAAAAAAAAAAv&#10;AQAAX3JlbHMvLnJlbHNQSwECLQAUAAYACAAAACEAuhLRsaICAACfBQAADgAAAAAAAAAAAAAAAAAu&#10;AgAAZHJzL2Uyb0RvYy54bWxQSwECLQAUAAYACAAAACEAeqERo+AAAAAKAQAADwAAAAAAAAAAAAAA&#10;AAD8BAAAZHJzL2Rvd25yZXYueG1sUEsFBgAAAAAEAAQA8wAAAAkGAAAAAA==&#10;" fillcolor="#8eb73e" stroked="f" strokeweight="1pt">
              <v:path arrowok="t"/>
            </v:rect>
          </w:pict>
        </mc:Fallback>
      </mc:AlternateContent>
    </w:r>
    <w:r w:rsidR="008D0088">
      <w:tab/>
    </w:r>
    <w:r w:rsidR="008D008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64" w:rsidRDefault="00710347">
    <w:pPr>
      <w:pStyle w:val="Piedepgina"/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>
              <wp:simplePos x="0" y="0"/>
              <wp:positionH relativeFrom="margin">
                <wp:posOffset>2409190</wp:posOffset>
              </wp:positionH>
              <wp:positionV relativeFrom="paragraph">
                <wp:posOffset>-19685</wp:posOffset>
              </wp:positionV>
              <wp:extent cx="3427730" cy="277495"/>
              <wp:effectExtent l="0" t="0" r="1270" b="0"/>
              <wp:wrapTight wrapText="bothSides">
                <wp:wrapPolygon edited="0">
                  <wp:start x="0" y="0"/>
                  <wp:lineTo x="0" y="20115"/>
                  <wp:lineTo x="21488" y="20115"/>
                  <wp:lineTo x="21488" y="0"/>
                  <wp:lineTo x="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73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8F" w:rsidRPr="0027054A" w:rsidRDefault="00A1588F" w:rsidP="00A1588F">
                          <w:pPr>
                            <w:jc w:val="both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9.7pt;margin-top:-1.55pt;width:269.9pt;height:21.85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ImIwIAACIEAAAOAAAAZHJzL2Uyb0RvYy54bWysU9tu2zAMfR+wfxD0vjhxk7Ux4hRdugwD&#10;ugvQ7QMYSY6FyaImKbGzry+lpGm2vQ3zg0Ca5BF5eLS4HTrD9soHjbbmk9GYM2UFSm23Nf/+bf3m&#10;hrMQwUowaFXNDyrw2+XrV4veVarEFo1UnhGIDVXvat7G6KqiCKJVHYQROmUp2KDvIJLrt4X00BN6&#10;Z4pyPH5b9Oil8yhUCPT3/hjky4zfNErEL00TVGSm5tRbzKfP5yadxXIB1daDa7U4tQH/0EUH2tKl&#10;Z6h7iMB2Xv8F1WnhMWATRwK7AptGC5VnoGkm4z+meWzBqTwLkRPcmabw/2DF5/1Xz7SsecmZhY5W&#10;tNqB9MikYlENEVmZSOpdqCj30VF2HN7hQMvOAwf3gOJHYBZXLdituvMe+1aBpCYnqbK4KD3ihASy&#10;6T+hpNtgFzEDDY3vEoPECSN0WtbhvCDqgwn6eTUtr6+vKCQoRuZ0PstXQPVc7XyIHxR2LBk19ySA&#10;jA77hxBTN1A9p6TLAhot19qY7PjtZmU82wOJZZ2/E/pvacayvubzWTnLyBZTfdZRpyOJ2eiu5jfj&#10;9KVyqBIb763MdgRtjjZ1YuyJnsTIkZs4bAZKTJxtUB6IKI9H0dIjI6NF/4uzngRb8/BzB15xZj5a&#10;Ins+mU6TwrMznV2X5PjLyOYyAlYQVM0jZ0dzFfOryDy4O1rKWme+Xjo59UpCzDSeHk1S+qWfs16e&#10;9vIJAAD//wMAUEsDBBQABgAIAAAAIQBS59k84AAAAAkBAAAPAAAAZHJzL2Rvd25yZXYueG1sTI/B&#10;TsMwEETvSPyDtUjcWidtKSTEqSoqLhyQKEjt0Y03cYS9jmw3DX+POdHjap5m3labyRo2og+9IwH5&#10;PAOG1DjVUyfg6/N19gQsRElKGkco4AcDbOrbm0qWyl3oA8d97FgqoVBKATrGoeQ8NBqtDHM3IKWs&#10;dd7KmE7fceXlJZVbwxdZtuZW9pQWtBzwRWPzvT9bAQere7Xz78dWmXH31m4fhskPQtzfTdtnYBGn&#10;+A/Dn35Shzo5ndyZVGBGwPKxWCVUwGyZA0tAkRcLYCcBq2wNvK749Qf1LwAAAP//AwBQSwECLQAU&#10;AAYACAAAACEAtoM4kv4AAADhAQAAEwAAAAAAAAAAAAAAAAAAAAAAW0NvbnRlbnRfVHlwZXNdLnht&#10;bFBLAQItABQABgAIAAAAIQA4/SH/1gAAAJQBAAALAAAAAAAAAAAAAAAAAC8BAABfcmVscy8ucmVs&#10;c1BLAQItABQABgAIAAAAIQD5ocImIwIAACIEAAAOAAAAAAAAAAAAAAAAAC4CAABkcnMvZTJvRG9j&#10;LnhtbFBLAQItABQABgAIAAAAIQBS59k84AAAAAkBAAAPAAAAAAAAAAAAAAAAAH0EAABkcnMvZG93&#10;bnJldi54bWxQSwUGAAAAAAQABADzAAAAigUAAAAA&#10;" stroked="f">
              <v:textbox style="mso-fit-shape-to-text:t">
                <w:txbxContent>
                  <w:p w:rsidR="00A1588F" w:rsidRPr="0027054A" w:rsidRDefault="00A1588F" w:rsidP="00A1588F">
                    <w:pPr>
                      <w:jc w:val="both"/>
                      <w:rPr>
                        <w:lang w:val="en-GB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810895</wp:posOffset>
              </wp:positionV>
              <wp:extent cx="7620000" cy="17970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0000" cy="179705"/>
                      </a:xfrm>
                      <a:prstGeom prst="rect">
                        <a:avLst/>
                      </a:prstGeom>
                      <a:solidFill>
                        <a:srgbClr val="8EB7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910CA" id="Rectángulo 1" o:spid="_x0000_s1026" style="position:absolute;margin-left:0;margin-top:63.85pt;width:600pt;height:14.1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RaogIAAKAFAAAOAAAAZHJzL2Uyb0RvYy54bWysVM1OGzEQvlfqO1i+l92kQGDFBqX8VJUi&#10;QEDF2fHa2VW9Htd2sknfps/SF+vY3iwpoB6qXizb8803/3N2vmkVWQvrGtAlHR3klAjNoWr0sqRf&#10;H68/nFDiPNMVU6BFSbfC0fPp+3dnnSnEGGpQlbAESbQrOlPS2ntTZJnjtWiZOwAjNAol2JZ5fNpl&#10;VlnWIXursnGeH2cd2MpY4MI5/L1MQjqN/FIK7m+ldMITVVL0zcfTxnMRzmx6xoqlZaZueO8G+wcv&#10;WtZoNDpQXTLPyMo2r6jahltwIP0BhzYDKRsuYgwYzSh/Ec1DzYyIsWBynBnS5P4fLb9Z31nSVFg7&#10;SjRrsUT3mLRfP/VypYCMQoI64wrEPZg7G0J0Zg78m0NB9ockPFyP2UjbBiwGSDYx29sh22LjCcfP&#10;yTEWMMeicJSNJqeT/ChYy1ix0zbW+c8CWhIuJbXoWEwyW8+dT9AdJDoGqqmuG6Xiwy4XF8qSNcPK&#10;n1x9mny86tndPkzpANYQ1BJj+ImBpVhiVH6rRMApfS8kZgu9H0dPYp+KwQ7jXGg/SqKaVSKZP4px&#10;JvpBI0YaCQOzRPsDd08QZuA1d6Lp8UFVxDYflPO/OZaUB41oGbQflNtGg32LQGFUveWE3yUppSZk&#10;aQHVFnvJQhoyZ/h1g3WbM+fvmMWpwlLjpvC3eEgFXUmhv1FSg/3x1n/AY7OjlJIOp7Sk7vuKWUGJ&#10;+qJxDE5Hh4dhrOPj8Ggyxofdlyz2JXrVXgC2A7Y6ehevAe/V7iottE+4UGbBKoqY5mi7pNzb3ePC&#10;p+2BK4mL2SzCcJQN83P9YHggD1kNffm4eWLW9M3rse1vYDfRrHjRwwkbNDXMVh5kExv8Oa99vnEN&#10;xMbpV1bYM/vviHperNPfAAAA//8DAFBLAwQUAAYACAAAACEApu+Rl9wAAAAJAQAADwAAAGRycy9k&#10;b3ducmV2LnhtbExPy27CMBC8V+IfrK3UW3GaQkBpHISq0gOXqNAPMPGSpMTr1DaQ/n2XU3vbnRnN&#10;o1iNthcX9KFzpOBpmoBAqp3pqFHwud88LkGEqMno3hEq+MEAq3JyV+jcuCt94GUXG8EmFHKtoI1x&#10;yKUMdYtWh6kbkJg7Om915Nc30nh9ZXPbyzRJMml1R5zQ6gFfW6xPu7NVsN8s376r98yHWZWG7dfp&#10;+DyjSqmH+3H9AiLiGP/EcKvP1aHkTgd3JhNEr4CHREbTxQLEjeY0hg58zbMEZFnI/wvKXwAAAP//&#10;AwBQSwECLQAUAAYACAAAACEAtoM4kv4AAADhAQAAEwAAAAAAAAAAAAAAAAAAAAAAW0NvbnRlbnRf&#10;VHlwZXNdLnhtbFBLAQItABQABgAIAAAAIQA4/SH/1gAAAJQBAAALAAAAAAAAAAAAAAAAAC8BAABf&#10;cmVscy8ucmVsc1BLAQItABQABgAIAAAAIQDUvARaogIAAKAFAAAOAAAAAAAAAAAAAAAAAC4CAABk&#10;cnMvZTJvRG9jLnhtbFBLAQItABQABgAIAAAAIQCm75GX3AAAAAkBAAAPAAAAAAAAAAAAAAAAAPwE&#10;AABkcnMvZG93bnJldi54bWxQSwUGAAAAAAQABADzAAAABQYAAAAA&#10;" fillcolor="#8eb73e" stroked="f" strokeweight="1pt">
              <v:path arrowok="t"/>
              <w10:wrap anchorx="page"/>
            </v:rect>
          </w:pict>
        </mc:Fallback>
      </mc:AlternateContent>
    </w:r>
    <w:r w:rsidR="00A1588F" w:rsidRPr="00884164"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2049145" cy="431165"/>
          <wp:effectExtent l="0" t="0" r="8255" b="6985"/>
          <wp:wrapTight wrapText="bothSides">
            <wp:wrapPolygon edited="0">
              <wp:start x="0" y="0"/>
              <wp:lineTo x="0" y="20996"/>
              <wp:lineTo x="7028" y="20996"/>
              <wp:lineTo x="19077" y="18133"/>
              <wp:lineTo x="18876" y="15270"/>
              <wp:lineTo x="21486" y="10498"/>
              <wp:lineTo x="21486" y="2863"/>
              <wp:lineTo x="7028" y="0"/>
              <wp:lineTo x="0" y="0"/>
            </wp:wrapPolygon>
          </wp:wrapTight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B9" w:rsidRDefault="00AF59B9" w:rsidP="008D0088">
      <w:r>
        <w:separator/>
      </w:r>
    </w:p>
  </w:footnote>
  <w:footnote w:type="continuationSeparator" w:id="0">
    <w:p w:rsidR="00AF59B9" w:rsidRDefault="00AF59B9" w:rsidP="008D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8" w:rsidRDefault="00840B29">
    <w:pPr>
      <w:pStyle w:val="Encabezado"/>
    </w:pPr>
    <w:r w:rsidRPr="00D45997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331470</wp:posOffset>
          </wp:positionV>
          <wp:extent cx="2446653" cy="465565"/>
          <wp:effectExtent l="0" t="0" r="0" b="0"/>
          <wp:wrapTight wrapText="bothSides">
            <wp:wrapPolygon edited="0">
              <wp:start x="0" y="0"/>
              <wp:lineTo x="0" y="20333"/>
              <wp:lineTo x="21364" y="20333"/>
              <wp:lineTo x="21364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53" cy="465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64" w:rsidRDefault="00884164">
    <w:pPr>
      <w:pStyle w:val="Encabezado"/>
    </w:pPr>
    <w:r w:rsidRPr="00D45997"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45268</wp:posOffset>
          </wp:positionH>
          <wp:positionV relativeFrom="paragraph">
            <wp:posOffset>345207</wp:posOffset>
          </wp:positionV>
          <wp:extent cx="2446653" cy="465565"/>
          <wp:effectExtent l="0" t="0" r="0" b="0"/>
          <wp:wrapTight wrapText="bothSides">
            <wp:wrapPolygon edited="0">
              <wp:start x="0" y="0"/>
              <wp:lineTo x="0" y="20333"/>
              <wp:lineTo x="21364" y="20333"/>
              <wp:lineTo x="21364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53" cy="465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1BAD"/>
    <w:multiLevelType w:val="hybridMultilevel"/>
    <w:tmpl w:val="3BEA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32A"/>
    <w:multiLevelType w:val="hybridMultilevel"/>
    <w:tmpl w:val="5CE66B22"/>
    <w:lvl w:ilvl="0" w:tplc="6D886B4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78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0338C"/>
    <w:multiLevelType w:val="hybridMultilevel"/>
    <w:tmpl w:val="3FCCF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05D78"/>
    <w:multiLevelType w:val="hybridMultilevel"/>
    <w:tmpl w:val="FA900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DQxtzQ2tjA1MzJX0lEKTi0uzszPAykwrAUAUQhCCCwAAAA="/>
  </w:docVars>
  <w:rsids>
    <w:rsidRoot w:val="008D0088"/>
    <w:rsid w:val="00016A22"/>
    <w:rsid w:val="00042E62"/>
    <w:rsid w:val="00074D5C"/>
    <w:rsid w:val="00091CEB"/>
    <w:rsid w:val="000D7CC8"/>
    <w:rsid w:val="0013176B"/>
    <w:rsid w:val="00165CF8"/>
    <w:rsid w:val="001779F5"/>
    <w:rsid w:val="001D28BF"/>
    <w:rsid w:val="00291493"/>
    <w:rsid w:val="002A3875"/>
    <w:rsid w:val="003748F6"/>
    <w:rsid w:val="004241E4"/>
    <w:rsid w:val="004458DE"/>
    <w:rsid w:val="00462188"/>
    <w:rsid w:val="004D6038"/>
    <w:rsid w:val="004F76AB"/>
    <w:rsid w:val="00547C31"/>
    <w:rsid w:val="00554386"/>
    <w:rsid w:val="005800D3"/>
    <w:rsid w:val="00581E40"/>
    <w:rsid w:val="005B54AC"/>
    <w:rsid w:val="005C4B1A"/>
    <w:rsid w:val="006215F9"/>
    <w:rsid w:val="00672332"/>
    <w:rsid w:val="006D78A2"/>
    <w:rsid w:val="00710347"/>
    <w:rsid w:val="00727704"/>
    <w:rsid w:val="0081165B"/>
    <w:rsid w:val="00840B29"/>
    <w:rsid w:val="00884164"/>
    <w:rsid w:val="008C1579"/>
    <w:rsid w:val="008C7E26"/>
    <w:rsid w:val="008D0088"/>
    <w:rsid w:val="009454C5"/>
    <w:rsid w:val="0098332C"/>
    <w:rsid w:val="009B70E3"/>
    <w:rsid w:val="00A1588F"/>
    <w:rsid w:val="00A36AB6"/>
    <w:rsid w:val="00A579FD"/>
    <w:rsid w:val="00A7107F"/>
    <w:rsid w:val="00AA0869"/>
    <w:rsid w:val="00AA6AD2"/>
    <w:rsid w:val="00AD68BC"/>
    <w:rsid w:val="00AF59B9"/>
    <w:rsid w:val="00B41CA1"/>
    <w:rsid w:val="00C42360"/>
    <w:rsid w:val="00C60710"/>
    <w:rsid w:val="00D61439"/>
    <w:rsid w:val="00DC0412"/>
    <w:rsid w:val="00DF3DEC"/>
    <w:rsid w:val="00E424D6"/>
    <w:rsid w:val="00E70F63"/>
    <w:rsid w:val="00E820B8"/>
    <w:rsid w:val="00E93001"/>
    <w:rsid w:val="00F04756"/>
    <w:rsid w:val="00F1053D"/>
    <w:rsid w:val="00F2321B"/>
    <w:rsid w:val="00F9092D"/>
    <w:rsid w:val="00FC36F9"/>
    <w:rsid w:val="00FD1261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76BA3B5-0603-45F1-9F2B-FB8985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AB"/>
  </w:style>
  <w:style w:type="paragraph" w:styleId="Ttulo1">
    <w:name w:val="heading 1"/>
    <w:basedOn w:val="Normal"/>
    <w:next w:val="Normal"/>
    <w:link w:val="Ttulo1Car"/>
    <w:uiPriority w:val="9"/>
    <w:qFormat/>
    <w:rsid w:val="005C4B1A"/>
    <w:pPr>
      <w:keepNext/>
      <w:keepLines/>
      <w:spacing w:before="240"/>
      <w:outlineLvl w:val="0"/>
    </w:pPr>
    <w:rPr>
      <w:rFonts w:eastAsiaTheme="majorEastAsia" w:cstheme="majorBidi"/>
      <w:b/>
      <w:color w:val="8EB73E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4B1A"/>
    <w:pPr>
      <w:keepNext/>
      <w:keepLines/>
      <w:spacing w:before="40"/>
      <w:outlineLvl w:val="1"/>
    </w:pPr>
    <w:rPr>
      <w:rFonts w:eastAsiaTheme="majorEastAsia" w:cstheme="majorBidi"/>
      <w:b/>
      <w:color w:val="8EB73E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7CC8"/>
    <w:pPr>
      <w:keepNext/>
      <w:keepLines/>
      <w:spacing w:before="40"/>
      <w:outlineLvl w:val="2"/>
    </w:pPr>
    <w:rPr>
      <w:rFonts w:eastAsiaTheme="majorEastAsia" w:cstheme="majorBidi"/>
      <w:i/>
      <w:color w:val="8EB73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088"/>
  </w:style>
  <w:style w:type="paragraph" w:styleId="Piedepgina">
    <w:name w:val="footer"/>
    <w:basedOn w:val="Normal"/>
    <w:link w:val="PiedepginaCar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088"/>
  </w:style>
  <w:style w:type="character" w:styleId="Nmerodepgina">
    <w:name w:val="page number"/>
    <w:basedOn w:val="Fuentedeprrafopredeter"/>
    <w:uiPriority w:val="99"/>
    <w:semiHidden/>
    <w:unhideWhenUsed/>
    <w:rsid w:val="008D0088"/>
  </w:style>
  <w:style w:type="paragraph" w:styleId="Prrafodelista">
    <w:name w:val="List Paragraph"/>
    <w:basedOn w:val="Normal"/>
    <w:uiPriority w:val="34"/>
    <w:qFormat/>
    <w:rsid w:val="00C4236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2321B"/>
    <w:rPr>
      <w:rFonts w:eastAsiaTheme="minorEastAsia"/>
      <w:sz w:val="22"/>
      <w:szCs w:val="22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321B"/>
    <w:rPr>
      <w:rFonts w:eastAsiaTheme="minorEastAsia"/>
      <w:sz w:val="22"/>
      <w:szCs w:val="22"/>
      <w:lang w:eastAsia="zh-CN"/>
    </w:rPr>
  </w:style>
  <w:style w:type="paragraph" w:customStyle="1" w:styleId="Default">
    <w:name w:val="Default"/>
    <w:rsid w:val="00AA6AD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AA6AD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C4B1A"/>
    <w:rPr>
      <w:rFonts w:eastAsiaTheme="majorEastAsia" w:cstheme="majorBidi"/>
      <w:b/>
      <w:color w:val="8EB73E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A6AD2"/>
    <w:pPr>
      <w:spacing w:line="259" w:lineRule="auto"/>
      <w:outlineLvl w:val="9"/>
    </w:pPr>
    <w:rPr>
      <w:lang w:val="en-GB"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AA6AD2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5C4B1A"/>
    <w:rPr>
      <w:rFonts w:eastAsiaTheme="majorEastAsia" w:cstheme="majorBidi"/>
      <w:b/>
      <w:color w:val="8EB73E"/>
      <w:sz w:val="28"/>
      <w:szCs w:val="26"/>
    </w:rPr>
  </w:style>
  <w:style w:type="character" w:customStyle="1" w:styleId="fontstyle01">
    <w:name w:val="fontstyle01"/>
    <w:basedOn w:val="Fuentedeprrafopredeter"/>
    <w:rsid w:val="000D7CC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D7CC8"/>
    <w:rPr>
      <w:rFonts w:eastAsiaTheme="majorEastAsia" w:cstheme="majorBidi"/>
      <w:i/>
      <w:color w:val="8EB73E"/>
    </w:rPr>
  </w:style>
  <w:style w:type="paragraph" w:styleId="TDC2">
    <w:name w:val="toc 2"/>
    <w:basedOn w:val="Normal"/>
    <w:next w:val="Normal"/>
    <w:autoRedefine/>
    <w:uiPriority w:val="39"/>
    <w:unhideWhenUsed/>
    <w:rsid w:val="000D7CC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D7CC8"/>
    <w:pPr>
      <w:spacing w:after="100"/>
      <w:ind w:left="48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458DE"/>
    <w:pPr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58DE"/>
    <w:rPr>
      <w:rFonts w:ascii="Arial" w:eastAsia="Arial" w:hAnsi="Arial" w:cs="Arial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45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utsouris@aua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iz72@yahoo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2E08BE5B0DD8468AFDEFB5DBFB48EA" ma:contentTypeVersion="12" ma:contentTypeDescription="Criar um novo documento." ma:contentTypeScope="" ma:versionID="77a89edfa9bd790df14f16c5ffe22d29">
  <xsd:schema xmlns:xsd="http://www.w3.org/2001/XMLSchema" xmlns:xs="http://www.w3.org/2001/XMLSchema" xmlns:p="http://schemas.microsoft.com/office/2006/metadata/properties" xmlns:ns2="282b4821-5c9e-40e9-afce-bf47abc5c0d9" xmlns:ns3="e0576012-1c75-4816-8663-79f28bbfc9e9" targetNamespace="http://schemas.microsoft.com/office/2006/metadata/properties" ma:root="true" ma:fieldsID="62a74fc96a553e189568518f9167e563" ns2:_="" ns3:_="">
    <xsd:import namespace="282b4821-5c9e-40e9-afce-bf47abc5c0d9"/>
    <xsd:import namespace="e0576012-1c75-4816-8663-79f28bbfc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4821-5c9e-40e9-afce-bf47abc5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012-1c75-4816-8663-79f28bbfc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D2BF73-9E4F-4DDE-82BB-5A3AAA09183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82b4821-5c9e-40e9-afce-bf47abc5c0d9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e0576012-1c75-4816-8663-79f28bbfc9e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149E00-F55E-4CF5-B1EA-E59BE9ACB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E2877-3B25-4D42-8F0F-2F8467A43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b4821-5c9e-40e9-afce-bf47abc5c0d9"/>
    <ds:schemaRef ds:uri="e0576012-1c75-4816-8663-79f28bbfc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92334-F2BB-4AD8-A246-ED0A4D30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3018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santana</dc:creator>
  <cp:lastModifiedBy>Cegarra Martinez, Maria Fuensanta</cp:lastModifiedBy>
  <cp:revision>2</cp:revision>
  <dcterms:created xsi:type="dcterms:W3CDTF">2022-03-01T12:57:00Z</dcterms:created>
  <dcterms:modified xsi:type="dcterms:W3CDTF">2022-03-01T12:57:00Z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0x0101008C2E08BE5B0DD8468AFDEFB5DBFB48EA</vt:lpwstr>
  </property>
</Properties>
</file>